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1E" w:rsidRDefault="0053079E" w:rsidP="00221B1E">
      <w:pPr>
        <w:pStyle w:val="Standard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66018A7" wp14:editId="4F9E8FD1">
            <wp:extent cx="5940425" cy="8238580"/>
            <wp:effectExtent l="0" t="0" r="3175" b="0"/>
            <wp:docPr id="1" name="Рисунок 1" descr="C:\Users\userk1\Pictures\2019-09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k1\Pictures\2019-09-0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9E" w:rsidRDefault="0053079E" w:rsidP="00221B1E">
      <w:pPr>
        <w:pStyle w:val="Standard"/>
        <w:rPr>
          <w:sz w:val="26"/>
          <w:szCs w:val="26"/>
        </w:rPr>
      </w:pPr>
    </w:p>
    <w:p w:rsidR="0053079E" w:rsidRDefault="0053079E" w:rsidP="00221B1E">
      <w:pPr>
        <w:pStyle w:val="Standard"/>
        <w:rPr>
          <w:sz w:val="26"/>
          <w:szCs w:val="26"/>
        </w:rPr>
      </w:pPr>
    </w:p>
    <w:p w:rsidR="0053079E" w:rsidRDefault="0053079E" w:rsidP="00221B1E">
      <w:pPr>
        <w:pStyle w:val="Standard"/>
        <w:rPr>
          <w:sz w:val="26"/>
          <w:szCs w:val="26"/>
        </w:rPr>
      </w:pPr>
    </w:p>
    <w:p w:rsidR="0053079E" w:rsidRDefault="0053079E" w:rsidP="00221B1E">
      <w:pPr>
        <w:pStyle w:val="Standard"/>
        <w:rPr>
          <w:sz w:val="26"/>
          <w:szCs w:val="26"/>
        </w:rPr>
      </w:pPr>
    </w:p>
    <w:p w:rsidR="0053079E" w:rsidRDefault="0053079E" w:rsidP="00221B1E">
      <w:pPr>
        <w:pStyle w:val="Standard"/>
        <w:rPr>
          <w:sz w:val="26"/>
          <w:szCs w:val="26"/>
        </w:rPr>
      </w:pPr>
    </w:p>
    <w:p w:rsidR="0053079E" w:rsidRDefault="0053079E">
      <w:pPr>
        <w:widowControl/>
        <w:suppressAutoHyphens w:val="0"/>
        <w:spacing w:after="200" w:line="276" w:lineRule="auto"/>
        <w:rPr>
          <w:rFonts w:eastAsia="Lucida Sans Unicode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53079E" w:rsidRDefault="0053079E" w:rsidP="00221B1E">
      <w:pPr>
        <w:pStyle w:val="Standard"/>
        <w:rPr>
          <w:sz w:val="26"/>
          <w:szCs w:val="26"/>
        </w:rPr>
      </w:pPr>
      <w:bookmarkStart w:id="0" w:name="_GoBack"/>
      <w:bookmarkEnd w:id="0"/>
    </w:p>
    <w:p w:rsidR="00221B1E" w:rsidRDefault="00221B1E" w:rsidP="00221B1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Приложение    к постановлению администрации</w:t>
      </w:r>
    </w:p>
    <w:p w:rsidR="00221B1E" w:rsidRDefault="00221B1E" w:rsidP="00221B1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Рыбинского муниципального района</w:t>
      </w:r>
    </w:p>
    <w:p w:rsidR="00221B1E" w:rsidRPr="006C76A4" w:rsidRDefault="00221B1E" w:rsidP="00221B1E">
      <w:pPr>
        <w:suppressLineNumbers/>
        <w:ind w:left="1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от 28.08.2019№ 1481</w:t>
      </w:r>
    </w:p>
    <w:p w:rsidR="00221B1E" w:rsidRPr="002079A7" w:rsidRDefault="00221B1E" w:rsidP="00221B1E">
      <w:pPr>
        <w:pStyle w:val="a5"/>
        <w:ind w:left="15"/>
        <w:jc w:val="right"/>
        <w:rPr>
          <w:sz w:val="26"/>
          <w:szCs w:val="26"/>
          <w:lang w:val="ru-RU"/>
        </w:rPr>
      </w:pPr>
    </w:p>
    <w:p w:rsidR="00221B1E" w:rsidRDefault="00221B1E" w:rsidP="00221B1E">
      <w:pPr>
        <w:jc w:val="both"/>
        <w:rPr>
          <w:sz w:val="26"/>
          <w:szCs w:val="26"/>
        </w:rPr>
      </w:pPr>
    </w:p>
    <w:p w:rsidR="00221B1E" w:rsidRDefault="00221B1E" w:rsidP="00221B1E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Изменения,</w:t>
      </w:r>
    </w:p>
    <w:p w:rsidR="00221B1E" w:rsidRDefault="00221B1E" w:rsidP="00221B1E">
      <w:pPr>
        <w:jc w:val="center"/>
        <w:rPr>
          <w:sz w:val="26"/>
          <w:szCs w:val="26"/>
        </w:rPr>
      </w:pPr>
      <w:r>
        <w:rPr>
          <w:sz w:val="26"/>
          <w:szCs w:val="26"/>
        </w:rPr>
        <w:t>вносимые в  муниципальную программу «Развитие культуры и туризма в Рыбинском муниципальном районе» на 2014-2021 годы</w:t>
      </w:r>
    </w:p>
    <w:p w:rsidR="00221B1E" w:rsidRDefault="00221B1E" w:rsidP="00221B1E">
      <w:pPr>
        <w:pStyle w:val="a3"/>
        <w:jc w:val="center"/>
        <w:rPr>
          <w:sz w:val="26"/>
          <w:szCs w:val="26"/>
        </w:rPr>
      </w:pPr>
    </w:p>
    <w:p w:rsidR="00221B1E" w:rsidRPr="00737B54" w:rsidRDefault="00221B1E" w:rsidP="00221B1E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1. В разделе «Паспорт муниципальной программы» позицию «Объем финансирования муниципальной программы, в том числе по годам реализации, тыс. рублей» изложить в следующей </w:t>
      </w:r>
      <w:r w:rsidRPr="00737B54">
        <w:rPr>
          <w:sz w:val="26"/>
          <w:szCs w:val="26"/>
        </w:rPr>
        <w:t>редакции:</w:t>
      </w:r>
    </w:p>
    <w:p w:rsidR="00221B1E" w:rsidRPr="00AA159E" w:rsidRDefault="00221B1E" w:rsidP="00221B1E">
      <w:pPr>
        <w:ind w:left="612"/>
        <w:rPr>
          <w:sz w:val="26"/>
          <w:szCs w:val="26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221B1E" w:rsidRPr="00474951" w:rsidTr="00ED4EDE">
        <w:tc>
          <w:tcPr>
            <w:tcW w:w="3936" w:type="dxa"/>
            <w:shd w:val="clear" w:color="auto" w:fill="auto"/>
          </w:tcPr>
          <w:p w:rsidR="00221B1E" w:rsidRPr="00474951" w:rsidRDefault="00221B1E" w:rsidP="00ED4EDE">
            <w:pPr>
              <w:pStyle w:val="TableContents"/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 w:rsidRPr="00474951">
              <w:rPr>
                <w:rFonts w:eastAsia="SimSun" w:cs="Arial"/>
                <w:sz w:val="26"/>
                <w:szCs w:val="26"/>
              </w:rPr>
              <w:t>Объем финансирования муниципальной программы, в том числе по годам реализации, тыс. рублей</w:t>
            </w:r>
          </w:p>
          <w:p w:rsidR="00221B1E" w:rsidRPr="00474951" w:rsidRDefault="00221B1E" w:rsidP="00ED4EDE">
            <w:pPr>
              <w:pStyle w:val="TableContents"/>
              <w:autoSpaceDE w:val="0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221B1E" w:rsidRPr="00AA76F0" w:rsidRDefault="00221B1E" w:rsidP="00ED4EDE">
            <w:pPr>
              <w:tabs>
                <w:tab w:val="left" w:pos="11280"/>
              </w:tabs>
              <w:snapToGrid w:val="0"/>
              <w:ind w:right="-7"/>
              <w:rPr>
                <w:sz w:val="26"/>
                <w:szCs w:val="26"/>
              </w:rPr>
            </w:pPr>
            <w:r w:rsidRPr="00AA76F0">
              <w:rPr>
                <w:sz w:val="26"/>
                <w:szCs w:val="26"/>
              </w:rPr>
              <w:t xml:space="preserve">Всего по муниципальной программе:  </w:t>
            </w:r>
          </w:p>
          <w:p w:rsidR="00221B1E" w:rsidRPr="00C2657B" w:rsidRDefault="00221B1E" w:rsidP="00ED4EDE">
            <w:pPr>
              <w:snapToGrid w:val="0"/>
              <w:ind w:right="-7"/>
              <w:rPr>
                <w:sz w:val="26"/>
                <w:szCs w:val="26"/>
                <w:shd w:val="clear" w:color="auto" w:fill="FFFFFF"/>
              </w:rPr>
            </w:pPr>
            <w:r w:rsidRPr="00C2657B">
              <w:rPr>
                <w:b/>
                <w:shd w:val="clear" w:color="auto" w:fill="FFFFFF"/>
              </w:rPr>
              <w:t xml:space="preserve">667 735.9 </w:t>
            </w:r>
            <w:r w:rsidRPr="00C2657B">
              <w:rPr>
                <w:sz w:val="26"/>
                <w:szCs w:val="26"/>
                <w:shd w:val="clear" w:color="auto" w:fill="FFFFFF"/>
              </w:rPr>
              <w:t>тыс. рублей, в том числе:</w:t>
            </w:r>
          </w:p>
          <w:p w:rsidR="00221B1E" w:rsidRPr="0078609F" w:rsidRDefault="00221B1E" w:rsidP="00ED4EDE">
            <w:pPr>
              <w:snapToGrid w:val="0"/>
              <w:ind w:right="-7"/>
              <w:rPr>
                <w:sz w:val="26"/>
                <w:szCs w:val="26"/>
                <w:shd w:val="clear" w:color="auto" w:fill="FFFFFF"/>
              </w:rPr>
            </w:pPr>
            <w:r w:rsidRPr="00C2657B">
              <w:rPr>
                <w:sz w:val="26"/>
                <w:szCs w:val="26"/>
                <w:shd w:val="clear" w:color="auto" w:fill="FFFFFF"/>
              </w:rPr>
              <w:t>2</w:t>
            </w:r>
            <w:r>
              <w:rPr>
                <w:sz w:val="26"/>
                <w:szCs w:val="26"/>
                <w:shd w:val="clear" w:color="auto" w:fill="FFFFFF"/>
              </w:rPr>
              <w:t>014 год -   81 475.8 тыс. рублей</w:t>
            </w:r>
          </w:p>
          <w:p w:rsidR="00221B1E" w:rsidRPr="00C2657B" w:rsidRDefault="00221B1E" w:rsidP="00ED4EDE">
            <w:pPr>
              <w:shd w:val="clear" w:color="auto" w:fill="FFFFFF"/>
              <w:snapToGrid w:val="0"/>
              <w:ind w:right="-7"/>
              <w:rPr>
                <w:sz w:val="26"/>
                <w:szCs w:val="26"/>
                <w:shd w:val="clear" w:color="auto" w:fill="FFFFFF"/>
              </w:rPr>
            </w:pPr>
            <w:r w:rsidRPr="00C2657B">
              <w:rPr>
                <w:sz w:val="26"/>
                <w:szCs w:val="26"/>
                <w:shd w:val="clear" w:color="auto" w:fill="FFFFFF"/>
              </w:rPr>
              <w:t xml:space="preserve">2015 год -  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2657B">
              <w:rPr>
                <w:sz w:val="26"/>
                <w:szCs w:val="26"/>
                <w:shd w:val="clear" w:color="auto" w:fill="FFFFFF"/>
              </w:rPr>
              <w:t>85 028.4</w:t>
            </w:r>
            <w:r w:rsidRPr="00C2657B"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r w:rsidRPr="00C2657B">
              <w:rPr>
                <w:sz w:val="26"/>
                <w:szCs w:val="26"/>
                <w:shd w:val="clear" w:color="auto" w:fill="FFFFFF"/>
              </w:rPr>
              <w:t>тыс. р</w:t>
            </w:r>
            <w:r>
              <w:rPr>
                <w:sz w:val="26"/>
                <w:szCs w:val="26"/>
                <w:shd w:val="clear" w:color="auto" w:fill="FFFFFF"/>
              </w:rPr>
              <w:t>ублей</w:t>
            </w:r>
            <w:r w:rsidRPr="00C2657B">
              <w:rPr>
                <w:sz w:val="26"/>
                <w:szCs w:val="26"/>
                <w:shd w:val="clear" w:color="auto" w:fill="FFFFFF"/>
              </w:rPr>
              <w:t xml:space="preserve">      </w:t>
            </w:r>
          </w:p>
          <w:p w:rsidR="00221B1E" w:rsidRPr="00C2657B" w:rsidRDefault="00221B1E" w:rsidP="00ED4EDE">
            <w:pPr>
              <w:shd w:val="clear" w:color="auto" w:fill="FFFFFF"/>
              <w:snapToGrid w:val="0"/>
              <w:ind w:right="-7"/>
              <w:rPr>
                <w:sz w:val="26"/>
                <w:szCs w:val="26"/>
                <w:shd w:val="clear" w:color="auto" w:fill="FFFFFF"/>
              </w:rPr>
            </w:pPr>
            <w:r w:rsidRPr="00C2657B">
              <w:rPr>
                <w:sz w:val="26"/>
                <w:szCs w:val="26"/>
                <w:shd w:val="clear" w:color="auto" w:fill="FFFFFF"/>
              </w:rPr>
              <w:t xml:space="preserve">2016 год </w:t>
            </w:r>
            <w:r w:rsidRPr="00C2657B">
              <w:rPr>
                <w:b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C2657B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C2657B">
              <w:rPr>
                <w:sz w:val="26"/>
                <w:szCs w:val="26"/>
                <w:shd w:val="clear" w:color="auto" w:fill="FFFFFF"/>
              </w:rPr>
              <w:t>96 021</w:t>
            </w:r>
            <w:r w:rsidRPr="00C2657B">
              <w:rPr>
                <w:rFonts w:eastAsia="Arial"/>
                <w:sz w:val="26"/>
                <w:szCs w:val="26"/>
                <w:shd w:val="clear" w:color="auto" w:fill="FFFFFF"/>
              </w:rPr>
              <w:t>.4</w:t>
            </w:r>
            <w:r w:rsidRPr="00C2657B">
              <w:rPr>
                <w:sz w:val="26"/>
                <w:szCs w:val="26"/>
                <w:shd w:val="clear" w:color="auto" w:fill="FFFFFF"/>
              </w:rPr>
              <w:t xml:space="preserve"> тыс. рубле</w:t>
            </w:r>
            <w:r>
              <w:rPr>
                <w:sz w:val="26"/>
                <w:szCs w:val="26"/>
                <w:shd w:val="clear" w:color="auto" w:fill="FFFFFF"/>
              </w:rPr>
              <w:t>й</w:t>
            </w:r>
          </w:p>
          <w:p w:rsidR="00221B1E" w:rsidRPr="00C2657B" w:rsidRDefault="00221B1E" w:rsidP="00ED4EDE">
            <w:pPr>
              <w:autoSpaceDE w:val="0"/>
              <w:rPr>
                <w:rFonts w:eastAsia="SimSun" w:cs="Arial"/>
                <w:sz w:val="26"/>
                <w:szCs w:val="26"/>
                <w:shd w:val="clear" w:color="auto" w:fill="FFFFFF"/>
              </w:rPr>
            </w:pPr>
            <w:r w:rsidRPr="00C2657B"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2017 год -  </w:t>
            </w:r>
            <w:r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 </w:t>
            </w:r>
            <w:r w:rsidRPr="00C2657B">
              <w:rPr>
                <w:rFonts w:eastAsia="SimSun" w:cs="Arial"/>
                <w:sz w:val="26"/>
                <w:szCs w:val="26"/>
                <w:shd w:val="clear" w:color="auto" w:fill="FFFFFF"/>
              </w:rPr>
              <w:t>95</w:t>
            </w:r>
            <w:r w:rsidRPr="00C2657B">
              <w:rPr>
                <w:rFonts w:eastAsia="Arial"/>
                <w:lang w:val="en-US"/>
              </w:rPr>
              <w:t> </w:t>
            </w:r>
            <w:r w:rsidRPr="00C2657B">
              <w:rPr>
                <w:rFonts w:eastAsia="Arial"/>
              </w:rPr>
              <w:t>920.0</w:t>
            </w:r>
            <w:r w:rsidRPr="00C2657B">
              <w:rPr>
                <w:rFonts w:eastAsia="Arial"/>
                <w:b/>
              </w:rPr>
              <w:t xml:space="preserve"> </w:t>
            </w:r>
            <w:r>
              <w:rPr>
                <w:rFonts w:eastAsia="SimSun" w:cs="Arial"/>
                <w:sz w:val="26"/>
                <w:szCs w:val="26"/>
                <w:shd w:val="clear" w:color="auto" w:fill="FFFFFF"/>
              </w:rPr>
              <w:t>тыс. рублей</w:t>
            </w:r>
          </w:p>
          <w:p w:rsidR="00221B1E" w:rsidRPr="00C2657B" w:rsidRDefault="00221B1E" w:rsidP="00ED4EDE">
            <w:pPr>
              <w:autoSpaceDE w:val="0"/>
              <w:rPr>
                <w:rFonts w:eastAsia="SimSun" w:cs="Arial"/>
                <w:sz w:val="26"/>
                <w:szCs w:val="26"/>
                <w:shd w:val="clear" w:color="auto" w:fill="FFFFFF"/>
              </w:rPr>
            </w:pPr>
            <w:r w:rsidRPr="00C2657B"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2018 год - </w:t>
            </w:r>
            <w:r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  </w:t>
            </w:r>
            <w:r w:rsidRPr="00C2657B">
              <w:rPr>
                <w:rFonts w:eastAsia="SimSun" w:cs="Arial"/>
                <w:sz w:val="26"/>
                <w:szCs w:val="26"/>
                <w:shd w:val="clear" w:color="auto" w:fill="FFFFFF"/>
              </w:rPr>
              <w:t>97 705.2</w:t>
            </w:r>
            <w:r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 тыс. рублей</w:t>
            </w:r>
          </w:p>
          <w:p w:rsidR="00221B1E" w:rsidRPr="00AA76F0" w:rsidRDefault="00221B1E" w:rsidP="00ED4EDE">
            <w:pPr>
              <w:autoSpaceDE w:val="0"/>
              <w:rPr>
                <w:rFonts w:eastAsia="SimSun" w:cs="Arial"/>
                <w:sz w:val="26"/>
                <w:szCs w:val="26"/>
                <w:shd w:val="clear" w:color="auto" w:fill="FFFFFF"/>
              </w:rPr>
            </w:pPr>
            <w:r w:rsidRPr="00C2657B"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2019 год - </w:t>
            </w:r>
            <w:r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 </w:t>
            </w:r>
            <w:r w:rsidRPr="00C2657B"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 95 928.7 тыс</w:t>
            </w:r>
            <w:r w:rsidRPr="00AA76F0">
              <w:rPr>
                <w:rFonts w:eastAsia="SimSun" w:cs="Arial"/>
                <w:sz w:val="26"/>
                <w:szCs w:val="26"/>
                <w:shd w:val="clear" w:color="auto" w:fill="FFFFFF"/>
              </w:rPr>
              <w:t>. рублей</w:t>
            </w:r>
          </w:p>
          <w:p w:rsidR="00221B1E" w:rsidRPr="00AA76F0" w:rsidRDefault="00221B1E" w:rsidP="00ED4EDE">
            <w:pPr>
              <w:tabs>
                <w:tab w:val="left" w:pos="11280"/>
              </w:tabs>
              <w:snapToGrid w:val="0"/>
              <w:ind w:right="-7"/>
              <w:rPr>
                <w:rFonts w:eastAsia="SimSun" w:cs="Arial"/>
                <w:sz w:val="26"/>
                <w:szCs w:val="26"/>
                <w:shd w:val="clear" w:color="auto" w:fill="FFFFFF"/>
              </w:rPr>
            </w:pPr>
            <w:r w:rsidRPr="00AA76F0"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2020 год-  </w:t>
            </w:r>
            <w:r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  </w:t>
            </w:r>
            <w:r w:rsidRPr="00AA76F0">
              <w:rPr>
                <w:rFonts w:eastAsia="SimSun" w:cs="Arial"/>
                <w:sz w:val="26"/>
                <w:szCs w:val="26"/>
                <w:shd w:val="clear" w:color="auto" w:fill="FFFFFF"/>
              </w:rPr>
              <w:t>70 202.2 тыс. рублей</w:t>
            </w:r>
          </w:p>
          <w:p w:rsidR="00221B1E" w:rsidRPr="00474951" w:rsidRDefault="00221B1E" w:rsidP="00ED4EDE">
            <w:pPr>
              <w:tabs>
                <w:tab w:val="left" w:pos="11280"/>
              </w:tabs>
              <w:snapToGrid w:val="0"/>
              <w:ind w:right="-7"/>
              <w:rPr>
                <w:rFonts w:eastAsia="SimSun" w:cs="Arial"/>
                <w:sz w:val="26"/>
                <w:szCs w:val="26"/>
                <w:shd w:val="clear" w:color="auto" w:fill="FFFFFF"/>
              </w:rPr>
            </w:pPr>
            <w:r w:rsidRPr="00AA76F0"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2021 год-   </w:t>
            </w:r>
            <w:r>
              <w:rPr>
                <w:rFonts w:eastAsia="SimSun" w:cs="Arial"/>
                <w:sz w:val="26"/>
                <w:szCs w:val="26"/>
                <w:shd w:val="clear" w:color="auto" w:fill="FFFFFF"/>
              </w:rPr>
              <w:t xml:space="preserve"> </w:t>
            </w:r>
            <w:r w:rsidRPr="00AA76F0">
              <w:rPr>
                <w:rFonts w:eastAsia="SimSun" w:cs="Arial"/>
                <w:sz w:val="26"/>
                <w:szCs w:val="26"/>
                <w:shd w:val="clear" w:color="auto" w:fill="FFFFFF"/>
              </w:rPr>
              <w:t>45 454.2  тыс. рублей</w:t>
            </w:r>
          </w:p>
        </w:tc>
      </w:tr>
    </w:tbl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Pr="00161B7C" w:rsidRDefault="00221B1E" w:rsidP="00221B1E">
      <w:pPr>
        <w:sectPr w:rsidR="00221B1E" w:rsidRPr="00161B7C">
          <w:pgSz w:w="11906" w:h="16838"/>
          <w:pgMar w:top="850" w:right="1337" w:bottom="850" w:left="1134" w:header="720" w:footer="720" w:gutter="0"/>
          <w:cols w:space="720"/>
          <w:docGrid w:linePitch="360"/>
        </w:sect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</w:t>
      </w: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  <w:rPr>
          <w:color w:val="000000"/>
          <w:sz w:val="26"/>
          <w:szCs w:val="26"/>
        </w:rPr>
      </w:pPr>
    </w:p>
    <w:p w:rsidR="00221B1E" w:rsidRDefault="00221B1E" w:rsidP="00221B1E">
      <w:pPr>
        <w:jc w:val="both"/>
      </w:pPr>
      <w:r>
        <w:rPr>
          <w:color w:val="000000"/>
          <w:sz w:val="26"/>
          <w:szCs w:val="26"/>
        </w:rPr>
        <w:t xml:space="preserve">  2.  Раздел  5 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Ресурсное обеспечение муниципальной программы»  изложить в следующей редакции: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275"/>
        <w:gridCol w:w="1134"/>
        <w:gridCol w:w="1134"/>
        <w:gridCol w:w="993"/>
        <w:gridCol w:w="992"/>
        <w:gridCol w:w="1134"/>
        <w:gridCol w:w="992"/>
        <w:gridCol w:w="992"/>
      </w:tblGrid>
      <w:tr w:rsidR="00221B1E" w:rsidRPr="00E306BB" w:rsidTr="00ED4EDE">
        <w:tc>
          <w:tcPr>
            <w:tcW w:w="49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E306B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>Источник</w:t>
            </w:r>
          </w:p>
          <w:p w:rsidR="00221B1E" w:rsidRPr="00E306BB" w:rsidRDefault="00221B1E" w:rsidP="00ED4EDE">
            <w:pPr>
              <w:pStyle w:val="a5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E306B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>Всего</w:t>
            </w:r>
          </w:p>
        </w:tc>
        <w:tc>
          <w:tcPr>
            <w:tcW w:w="864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2079A7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2079A7">
              <w:rPr>
                <w:lang w:val="ru-RU"/>
              </w:rPr>
              <w:t>Оценка расходов (</w:t>
            </w:r>
            <w:proofErr w:type="spellStart"/>
            <w:r w:rsidRPr="002079A7">
              <w:rPr>
                <w:lang w:val="ru-RU"/>
              </w:rPr>
              <w:t>тыс</w:t>
            </w:r>
            <w:proofErr w:type="gramStart"/>
            <w:r w:rsidRPr="002079A7">
              <w:rPr>
                <w:lang w:val="ru-RU"/>
              </w:rPr>
              <w:t>.р</w:t>
            </w:r>
            <w:proofErr w:type="gramEnd"/>
            <w:r w:rsidRPr="002079A7">
              <w:rPr>
                <w:lang w:val="ru-RU"/>
              </w:rPr>
              <w:t>уб</w:t>
            </w:r>
            <w:proofErr w:type="spellEnd"/>
            <w:r w:rsidRPr="002079A7">
              <w:rPr>
                <w:lang w:val="ru-RU"/>
              </w:rPr>
              <w:t>.)</w:t>
            </w:r>
          </w:p>
          <w:p w:rsidR="00221B1E" w:rsidRPr="002079A7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2079A7">
              <w:rPr>
                <w:lang w:val="ru-RU"/>
              </w:rPr>
              <w:t>в том числе по годам реализации</w:t>
            </w:r>
          </w:p>
        </w:tc>
      </w:tr>
      <w:tr w:rsidR="00221B1E" w:rsidTr="00ED4EDE">
        <w:tc>
          <w:tcPr>
            <w:tcW w:w="49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 xml:space="preserve">2014 </w:t>
            </w:r>
          </w:p>
          <w:p w:rsidR="00221B1E" w:rsidRPr="00E306B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 xml:space="preserve">2015 </w:t>
            </w:r>
          </w:p>
          <w:p w:rsidR="00221B1E" w:rsidRPr="00E306B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 xml:space="preserve">2016 </w:t>
            </w:r>
          </w:p>
          <w:p w:rsidR="00221B1E" w:rsidRPr="00E306B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>год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E306BB">
              <w:rPr>
                <w:lang w:val="ru-RU"/>
              </w:rPr>
              <w:t xml:space="preserve">   201</w:t>
            </w:r>
            <w:r>
              <w:t>7</w:t>
            </w:r>
          </w:p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t xml:space="preserve">  2018 </w:t>
            </w:r>
          </w:p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221B1E" w:rsidRPr="002D3931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2D3931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2079A7" w:rsidRDefault="00221B1E" w:rsidP="00ED4EDE">
            <w:pPr>
              <w:pStyle w:val="a5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МЦП</w:t>
            </w:r>
            <w:r w:rsidRPr="002079A7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Развитие туризма  в</w:t>
            </w:r>
            <w:r w:rsidRPr="002079A7">
              <w:rPr>
                <w:b/>
                <w:lang w:val="ru-RU"/>
              </w:rPr>
              <w:t xml:space="preserve">  Рыбинско</w:t>
            </w:r>
            <w:r>
              <w:rPr>
                <w:b/>
                <w:lang w:val="ru-RU"/>
              </w:rPr>
              <w:t>м</w:t>
            </w:r>
            <w:r w:rsidRPr="002079A7">
              <w:rPr>
                <w:b/>
                <w:lang w:val="ru-RU"/>
              </w:rPr>
              <w:t xml:space="preserve"> муниципально</w:t>
            </w:r>
            <w:r>
              <w:rPr>
                <w:b/>
                <w:lang w:val="ru-RU"/>
              </w:rPr>
              <w:t>м</w:t>
            </w:r>
            <w:r w:rsidRPr="002079A7">
              <w:rPr>
                <w:b/>
                <w:lang w:val="ru-RU"/>
              </w:rPr>
              <w:t xml:space="preserve"> район</w:t>
            </w:r>
            <w:r>
              <w:rPr>
                <w:b/>
                <w:lang w:val="ru-RU"/>
              </w:rPr>
              <w:t>е</w:t>
            </w:r>
            <w:r w:rsidRPr="002079A7">
              <w:rPr>
                <w:b/>
                <w:lang w:val="ru-RU"/>
              </w:rPr>
              <w:t>» на 201</w:t>
            </w:r>
            <w:r>
              <w:rPr>
                <w:b/>
                <w:lang w:val="ru-RU"/>
              </w:rPr>
              <w:t>2</w:t>
            </w:r>
            <w:r w:rsidRPr="002079A7">
              <w:rPr>
                <w:b/>
                <w:lang w:val="ru-RU"/>
              </w:rPr>
              <w:t>-201</w:t>
            </w:r>
            <w:r>
              <w:rPr>
                <w:b/>
                <w:lang w:val="ru-RU"/>
              </w:rPr>
              <w:t>4</w:t>
            </w:r>
            <w:r w:rsidRPr="002079A7">
              <w:rPr>
                <w:b/>
                <w:lang w:val="ru-RU"/>
              </w:rPr>
              <w:t xml:space="preserve">  годы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148.6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148.6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3D1F99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2079A7" w:rsidRDefault="00221B1E" w:rsidP="00ED4EDE">
            <w:pPr>
              <w:pStyle w:val="a5"/>
              <w:snapToGrid w:val="0"/>
              <w:rPr>
                <w:lang w:val="ru-RU"/>
              </w:rPr>
            </w:pPr>
            <w:r w:rsidRPr="002079A7">
              <w:rPr>
                <w:lang w:val="ru-RU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75.0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75.0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3D1F99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65.6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3D1F99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Бюджет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3D1F99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2079A7" w:rsidRDefault="00221B1E" w:rsidP="00ED4EDE">
            <w:pPr>
              <w:pStyle w:val="a5"/>
              <w:snapToGrid w:val="0"/>
              <w:rPr>
                <w:b/>
                <w:lang w:val="ru-RU"/>
              </w:rPr>
            </w:pPr>
            <w:r w:rsidRPr="002079A7">
              <w:rPr>
                <w:b/>
                <w:lang w:val="ru-RU"/>
              </w:rPr>
              <w:t>МЦП «У</w:t>
            </w:r>
            <w:r>
              <w:rPr>
                <w:b/>
                <w:lang w:val="ru-RU"/>
              </w:rPr>
              <w:t>крепление и развитие материально- технической базы муниципальных учреждений культуры Рыбинского  муниципального района</w:t>
            </w:r>
            <w:r w:rsidRPr="002079A7">
              <w:rPr>
                <w:b/>
                <w:lang w:val="ru-RU"/>
              </w:rPr>
              <w:t xml:space="preserve">» </w:t>
            </w:r>
          </w:p>
          <w:p w:rsidR="00221B1E" w:rsidRPr="002D3931" w:rsidRDefault="00221B1E" w:rsidP="00ED4EDE">
            <w:pPr>
              <w:pStyle w:val="a5"/>
              <w:snapToGrid w:val="0"/>
              <w:rPr>
                <w:b/>
                <w:lang w:val="ru-RU"/>
              </w:rPr>
            </w:pPr>
            <w:r w:rsidRPr="002D3931">
              <w:rPr>
                <w:b/>
                <w:lang w:val="ru-RU"/>
              </w:rPr>
              <w:t>на 201</w:t>
            </w:r>
            <w:r>
              <w:rPr>
                <w:b/>
                <w:lang w:val="ru-RU"/>
              </w:rPr>
              <w:t>3</w:t>
            </w:r>
            <w:r w:rsidRPr="002D3931">
              <w:rPr>
                <w:b/>
                <w:lang w:val="ru-RU"/>
              </w:rPr>
              <w:t>-201</w:t>
            </w:r>
            <w:r>
              <w:rPr>
                <w:b/>
                <w:lang w:val="ru-RU"/>
              </w:rPr>
              <w:t>5</w:t>
            </w:r>
            <w:r w:rsidRPr="002D3931">
              <w:rPr>
                <w:b/>
                <w:lang w:val="ru-RU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20 529.4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8 248.9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12 280.5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>
              <w:rPr>
                <w:rFonts w:eastAsia="Arial"/>
                <w:shd w:val="clear" w:color="auto" w:fill="FFFFFF"/>
                <w:lang w:val="ru-RU"/>
              </w:rPr>
              <w:t>11 214.3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>
              <w:rPr>
                <w:rFonts w:eastAsia="Arial"/>
                <w:shd w:val="clear" w:color="auto" w:fill="FFFFFF"/>
                <w:lang w:val="ru-RU"/>
              </w:rPr>
              <w:t>4 549.6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>
              <w:rPr>
                <w:rFonts w:eastAsia="Arial"/>
                <w:shd w:val="clear" w:color="auto" w:fill="FFFFFF"/>
                <w:lang w:val="ru-RU"/>
              </w:rPr>
              <w:t>6 664.7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bCs/>
                <w:shd w:val="clear" w:color="auto" w:fill="FFFFFF"/>
                <w:lang w:val="ru-RU"/>
              </w:rPr>
            </w:pPr>
            <w:r>
              <w:rPr>
                <w:rFonts w:eastAsia="Arial"/>
                <w:bCs/>
                <w:shd w:val="clear" w:color="auto" w:fill="FFFFFF"/>
                <w:lang w:val="ru-RU"/>
              </w:rPr>
              <w:t>9 315.1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bCs/>
                <w:shd w:val="clear" w:color="auto" w:fill="FFFFFF"/>
                <w:lang w:val="ru-RU"/>
              </w:rPr>
            </w:pPr>
            <w:r>
              <w:rPr>
                <w:rFonts w:eastAsia="Arial"/>
                <w:bCs/>
                <w:shd w:val="clear" w:color="auto" w:fill="FFFFFF"/>
                <w:lang w:val="ru-RU"/>
              </w:rPr>
              <w:t>3 699.3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>
              <w:rPr>
                <w:rFonts w:eastAsia="Arial"/>
                <w:shd w:val="clear" w:color="auto" w:fill="FFFFFF"/>
                <w:lang w:val="ru-RU"/>
              </w:rPr>
              <w:t>5 615.8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Pr="002079A7">
              <w:rPr>
                <w:b/>
                <w:lang w:val="ru-RU"/>
              </w:rPr>
              <w:t>ЦП «</w:t>
            </w:r>
            <w:r>
              <w:rPr>
                <w:b/>
                <w:lang w:val="ru-RU"/>
              </w:rPr>
              <w:t>Культура Рыбинского муниципального района</w:t>
            </w:r>
            <w:r w:rsidRPr="002079A7">
              <w:rPr>
                <w:b/>
                <w:lang w:val="ru-RU"/>
              </w:rPr>
              <w:t xml:space="preserve">» </w:t>
            </w:r>
          </w:p>
          <w:p w:rsidR="00221B1E" w:rsidRDefault="00221B1E" w:rsidP="00ED4EDE">
            <w:pPr>
              <w:pStyle w:val="a5"/>
              <w:snapToGrid w:val="0"/>
              <w:rPr>
                <w:b/>
                <w:lang w:val="ru-RU"/>
              </w:rPr>
            </w:pPr>
            <w:r w:rsidRPr="002079A7">
              <w:rPr>
                <w:b/>
                <w:lang w:val="ru-RU"/>
              </w:rPr>
              <w:t>на 201</w:t>
            </w:r>
            <w:r>
              <w:rPr>
                <w:b/>
                <w:lang w:val="ru-RU"/>
              </w:rPr>
              <w:t xml:space="preserve">4 - </w:t>
            </w:r>
            <w:r w:rsidRPr="001C1B7B">
              <w:rPr>
                <w:b/>
                <w:lang w:val="ru-RU"/>
              </w:rPr>
              <w:t>202</w:t>
            </w:r>
            <w:r>
              <w:rPr>
                <w:b/>
                <w:lang w:val="ru-RU"/>
              </w:rPr>
              <w:t>1</w:t>
            </w:r>
            <w:r w:rsidRPr="002079A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shd w:val="clear" w:color="auto" w:fill="FFFFFF"/>
                <w:lang w:val="ru-RU"/>
              </w:rPr>
              <w:t>589 119.0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shd w:val="clear" w:color="auto" w:fill="FFFFFF"/>
                <w:lang w:val="ru-RU"/>
              </w:rPr>
              <w:t>73  078.3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72 294.0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shd w:val="clear" w:color="auto" w:fill="FFFFFF"/>
              </w:rPr>
            </w:pPr>
            <w:r w:rsidRPr="00C2657B">
              <w:rPr>
                <w:rFonts w:eastAsia="Arial"/>
                <w:b/>
                <w:shd w:val="clear" w:color="auto" w:fill="FFFFFF"/>
                <w:lang w:val="ru-RU"/>
              </w:rPr>
              <w:t>72 024.3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79 960.0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87 523.8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88 582.2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0A1529">
              <w:rPr>
                <w:rFonts w:eastAsia="Arial"/>
                <w:b/>
                <w:lang w:val="ru-RU"/>
              </w:rPr>
              <w:t>70</w:t>
            </w:r>
            <w:r>
              <w:rPr>
                <w:rFonts w:eastAsia="Arial"/>
                <w:b/>
                <w:lang w:val="ru-RU"/>
              </w:rPr>
              <w:t> 202.2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0A1529">
              <w:rPr>
                <w:rFonts w:eastAsia="Arial"/>
                <w:b/>
                <w:lang w:val="ru-RU"/>
              </w:rPr>
              <w:t xml:space="preserve">45 </w:t>
            </w:r>
            <w:r>
              <w:rPr>
                <w:rFonts w:eastAsia="Arial"/>
                <w:b/>
                <w:lang w:val="ru-RU"/>
              </w:rPr>
              <w:t>454</w:t>
            </w:r>
            <w:r w:rsidRPr="000A1529">
              <w:rPr>
                <w:rFonts w:eastAsia="Arial"/>
                <w:b/>
                <w:lang w:val="ru-RU"/>
              </w:rPr>
              <w:t>.</w:t>
            </w:r>
            <w:r>
              <w:rPr>
                <w:rFonts w:eastAsia="Arial"/>
                <w:b/>
                <w:lang w:val="ru-RU"/>
              </w:rPr>
              <w:t>2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2079A7" w:rsidRDefault="00221B1E" w:rsidP="00ED4EDE">
            <w:pPr>
              <w:pStyle w:val="a5"/>
              <w:snapToGrid w:val="0"/>
              <w:rPr>
                <w:lang w:val="ru-RU"/>
              </w:rPr>
            </w:pPr>
            <w:r w:rsidRPr="002079A7">
              <w:rPr>
                <w:lang w:val="ru-RU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shd w:val="clear" w:color="auto" w:fill="FFFFFF"/>
                <w:lang w:val="ru-RU"/>
              </w:rPr>
              <w:t>502 431.7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shd w:val="clear" w:color="auto" w:fill="FFFFFF"/>
                <w:lang w:val="ru-RU"/>
              </w:rPr>
              <w:t>64 240.0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shd w:val="clear" w:color="auto" w:fill="FFFFFF"/>
                <w:lang w:val="ru-RU"/>
              </w:rPr>
              <w:t>70 196.0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shd w:val="clear" w:color="auto" w:fill="FFFFFF"/>
                <w:lang w:val="ru-RU"/>
              </w:rPr>
              <w:t>70 850.0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72 675.9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72 431.2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70 723.8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53031</w:t>
            </w:r>
            <w:r w:rsidRPr="000A1529">
              <w:rPr>
                <w:rFonts w:eastAsia="Arial"/>
                <w:lang w:val="ru-RU"/>
              </w:rPr>
              <w:t>.</w:t>
            </w:r>
            <w:r>
              <w:rPr>
                <w:rFonts w:eastAsia="Arial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28</w:t>
            </w:r>
            <w:r w:rsidRPr="000A1529">
              <w:rPr>
                <w:rFonts w:eastAsia="Arial"/>
                <w:lang w:val="ru-RU"/>
              </w:rPr>
              <w:t> </w:t>
            </w:r>
            <w:r>
              <w:rPr>
                <w:rFonts w:eastAsia="Arial"/>
                <w:lang w:val="ru-RU"/>
              </w:rPr>
              <w:t>283</w:t>
            </w:r>
            <w:r w:rsidRPr="000A1529">
              <w:rPr>
                <w:rFonts w:eastAsia="Arial"/>
                <w:lang w:val="ru-RU"/>
              </w:rPr>
              <w:t>.</w:t>
            </w:r>
            <w:r>
              <w:rPr>
                <w:rFonts w:eastAsia="Arial"/>
                <w:lang w:val="ru-RU"/>
              </w:rPr>
              <w:t>4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Областной бюджет                       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>
              <w:rPr>
                <w:rFonts w:eastAsia="Arial"/>
                <w:shd w:val="clear" w:color="auto" w:fill="FFFFFF"/>
                <w:lang w:val="ru-RU"/>
              </w:rPr>
              <w:t>78 951.0</w:t>
            </w:r>
            <w:r w:rsidRPr="000A1529">
              <w:rPr>
                <w:rFonts w:eastAsia="Arial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0A1529">
              <w:rPr>
                <w:rFonts w:eastAsia="Arial"/>
                <w:shd w:val="clear" w:color="auto" w:fill="FFFFFF"/>
                <w:lang w:val="ru-RU"/>
              </w:rPr>
              <w:t>7  189.0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0A1529">
              <w:rPr>
                <w:rFonts w:eastAsia="Arial"/>
                <w:shd w:val="clear" w:color="auto" w:fill="FFFFFF"/>
                <w:lang w:val="ru-RU"/>
              </w:rPr>
              <w:t>179.6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0A1529">
              <w:rPr>
                <w:rFonts w:eastAsia="Arial"/>
                <w:shd w:val="clear" w:color="auto" w:fill="FFFFFF"/>
                <w:lang w:val="ru-RU"/>
              </w:rPr>
              <w:t>5.9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0A1529">
              <w:rPr>
                <w:rFonts w:eastAsia="Arial"/>
                <w:lang w:val="ru-RU"/>
              </w:rPr>
              <w:t>6 060.7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14 003.4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17 170.8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17170.8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17170.8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</w:rPr>
            </w:pPr>
            <w:r w:rsidRPr="000A1529">
              <w:rPr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  <w:lang w:val="ru-RU"/>
              </w:rPr>
              <w:t>783</w:t>
            </w:r>
            <w:r w:rsidRPr="000A1529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ru-RU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</w:rPr>
            </w:pPr>
            <w:r w:rsidRPr="000A1529">
              <w:rPr>
                <w:shd w:val="clear" w:color="auto" w:fill="FFFFFF"/>
              </w:rPr>
              <w:t>128.0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0A1529">
              <w:rPr>
                <w:shd w:val="clear" w:color="auto" w:fill="FFFFFF"/>
                <w:lang w:val="ru-RU"/>
              </w:rPr>
              <w:t>14.4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0A1529">
              <w:rPr>
                <w:shd w:val="clear" w:color="auto" w:fill="FFFFFF"/>
                <w:lang w:val="ru-RU"/>
              </w:rPr>
              <w:t>13.8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0A1529">
              <w:rPr>
                <w:lang w:val="ru-RU"/>
              </w:rPr>
              <w:t>363.1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264.2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0A1529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6F67A1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6F67A1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6F67A1">
              <w:rPr>
                <w:lang w:val="ru-RU"/>
              </w:rPr>
              <w:t>-</w:t>
            </w:r>
          </w:p>
        </w:tc>
      </w:tr>
      <w:tr w:rsidR="00221B1E" w:rsidRPr="005B6B31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Бюджет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>
              <w:rPr>
                <w:rFonts w:eastAsia="Arial"/>
                <w:shd w:val="clear" w:color="auto" w:fill="FFFFFF"/>
                <w:lang w:val="ru-RU"/>
              </w:rPr>
              <w:t>6 952.8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0A1529">
              <w:rPr>
                <w:rFonts w:eastAsia="Arial"/>
                <w:shd w:val="clear" w:color="auto" w:fill="FFFFFF"/>
                <w:lang w:val="ru-RU"/>
              </w:rPr>
              <w:t>1</w:t>
            </w:r>
            <w:r>
              <w:rPr>
                <w:rFonts w:eastAsia="Arial"/>
                <w:shd w:val="clear" w:color="auto" w:fill="FFFFFF"/>
                <w:lang w:val="ru-RU"/>
              </w:rPr>
              <w:t xml:space="preserve"> </w:t>
            </w:r>
            <w:r w:rsidRPr="000A1529">
              <w:rPr>
                <w:rFonts w:eastAsia="Arial"/>
                <w:shd w:val="clear" w:color="auto" w:fill="FFFFFF"/>
                <w:lang w:val="ru-RU"/>
              </w:rPr>
              <w:t>521.3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0A1529">
              <w:rPr>
                <w:rFonts w:eastAsia="Arial"/>
                <w:shd w:val="clear" w:color="auto" w:fill="FFFFFF"/>
                <w:lang w:val="ru-RU"/>
              </w:rPr>
              <w:t>1 904.0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0A1529">
              <w:rPr>
                <w:rFonts w:eastAsia="Arial"/>
                <w:shd w:val="clear" w:color="auto" w:fill="FFFFFF"/>
                <w:lang w:val="ru-RU"/>
              </w:rPr>
              <w:t>1 154.6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0A1529">
              <w:rPr>
                <w:rFonts w:eastAsia="Arial"/>
                <w:lang w:val="ru-RU"/>
              </w:rPr>
              <w:t>860.3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825.0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687.6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Основные мероприятия по укреплению и развитию материально-технической  базы  муниципальных учреждений культуры Рыбинского муниципального района на 2016</w:t>
            </w:r>
            <w:r w:rsidRPr="00AA76C9">
              <w:rPr>
                <w:b/>
                <w:bCs/>
                <w:lang w:val="ru-RU"/>
              </w:rPr>
              <w:t>-202</w:t>
            </w:r>
            <w:r>
              <w:rPr>
                <w:b/>
                <w:bCs/>
                <w:lang w:val="ru-RU"/>
              </w:rPr>
              <w:t>1</w:t>
            </w:r>
            <w:r w:rsidRPr="00AA76C9">
              <w:rPr>
                <w:b/>
                <w:bCs/>
                <w:lang w:val="ru-RU"/>
              </w:rPr>
              <w:t xml:space="preserve"> годы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bCs/>
                <w:shd w:val="clear" w:color="auto" w:fill="FFFFFF"/>
                <w:lang w:val="ru-RU"/>
              </w:rPr>
              <w:t>55849.7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Cs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Cs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bCs/>
                <w:shd w:val="clear" w:color="auto" w:fill="FFFFFF"/>
                <w:lang w:val="ru-RU"/>
              </w:rPr>
              <w:t>23 327.9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 w:rsidRPr="00C2657B">
              <w:rPr>
                <w:rFonts w:eastAsia="Arial"/>
                <w:b/>
                <w:bCs/>
                <w:lang w:val="ru-RU"/>
              </w:rPr>
              <w:t>15 332.1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 w:rsidRPr="00C2657B">
              <w:rPr>
                <w:rFonts w:eastAsia="Arial"/>
                <w:b/>
                <w:bCs/>
                <w:lang w:val="ru-RU"/>
              </w:rPr>
              <w:t>9 843.2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 w:rsidRPr="00C2657B">
              <w:rPr>
                <w:rFonts w:eastAsia="Arial"/>
                <w:b/>
                <w:bCs/>
                <w:lang w:val="ru-RU"/>
              </w:rPr>
              <w:t>7 346.5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 w:rsidRPr="00C2657B">
              <w:rPr>
                <w:rFonts w:eastAsia="Arial"/>
                <w:b/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Cs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Cs/>
                <w:shd w:val="clear" w:color="auto" w:fill="FFFFFF"/>
                <w:lang w:val="ru-RU"/>
              </w:rPr>
              <w:t>21 973.2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Cs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Cs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shd w:val="clear" w:color="auto" w:fill="FFFFFF"/>
                <w:lang w:val="ru-RU"/>
              </w:rPr>
              <w:t>8 511.5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bCs/>
                <w:lang w:val="ru-RU"/>
              </w:rPr>
              <w:t>4 221.3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6808.7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2 431.7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Cs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Cs/>
                <w:shd w:val="clear" w:color="auto" w:fill="FFFFFF"/>
                <w:lang w:val="ru-RU"/>
              </w:rPr>
              <w:t>664.4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332.2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332.2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Default="00221B1E" w:rsidP="00ED4E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Cs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Cs/>
                <w:shd w:val="clear" w:color="auto" w:fill="FFFFFF"/>
                <w:lang w:val="ru-RU"/>
              </w:rPr>
              <w:t>33212.1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Cs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Cs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shd w:val="clear" w:color="auto" w:fill="FFFFFF"/>
                <w:lang w:val="ru-RU"/>
              </w:rPr>
              <w:t>14  816.4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11 110.8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2 702.3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4582.6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Основные мероприятия по развитию туризма в Рыбинском муниципальном районе  на 2015-</w:t>
            </w:r>
            <w:r w:rsidRPr="00AA76C9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AA76C9">
              <w:rPr>
                <w:b/>
                <w:bCs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 w:rsidRPr="00C2657B">
              <w:rPr>
                <w:b/>
                <w:bCs/>
                <w:shd w:val="clear" w:color="auto" w:fill="FFFFFF"/>
                <w:lang w:val="ru-RU"/>
              </w:rPr>
              <w:t>2089.2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2657B">
              <w:rPr>
                <w:b/>
                <w:bCs/>
                <w:shd w:val="clear" w:color="auto" w:fill="FFFFFF"/>
              </w:rPr>
              <w:t>453.9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2657B">
              <w:rPr>
                <w:b/>
                <w:bCs/>
                <w:shd w:val="clear" w:color="auto" w:fill="FFFFFF"/>
                <w:lang w:val="ru-RU"/>
              </w:rPr>
              <w:t>669</w:t>
            </w:r>
            <w:r w:rsidRPr="00C2657B">
              <w:rPr>
                <w:b/>
                <w:bCs/>
                <w:shd w:val="clear" w:color="auto" w:fill="FFFFFF"/>
              </w:rPr>
              <w:t>.</w:t>
            </w:r>
            <w:r w:rsidRPr="00C2657B">
              <w:rPr>
                <w:b/>
                <w:bCs/>
                <w:shd w:val="clear" w:color="auto" w:fill="FFFFFF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C2657B">
              <w:rPr>
                <w:b/>
                <w:shd w:val="clear" w:color="auto" w:fill="FFFFFF"/>
                <w:lang w:val="ru-RU"/>
              </w:rPr>
              <w:t>627.9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C2657B">
              <w:rPr>
                <w:b/>
                <w:shd w:val="clear" w:color="auto" w:fill="FFFFFF"/>
                <w:lang w:val="ru-RU"/>
              </w:rPr>
              <w:t>338.2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C2657B">
              <w:rPr>
                <w:b/>
                <w:shd w:val="clear" w:color="auto" w:fill="FFFFFF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Default="00221B1E" w:rsidP="00ED4EDE">
            <w:pPr>
              <w:pStyle w:val="a5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91.9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</w:rPr>
            </w:pPr>
            <w:r w:rsidRPr="00C2657B">
              <w:rPr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50.0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41.9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 w:rsidRPr="00C2657B">
              <w:rPr>
                <w:rFonts w:eastAsia="Arial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Default="00221B1E" w:rsidP="00ED4EDE">
            <w:pPr>
              <w:pStyle w:val="a5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C2657B">
              <w:rPr>
                <w:lang w:val="ru-RU"/>
              </w:rPr>
              <w:t>1961.3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C2657B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C2657B">
              <w:rPr>
                <w:lang w:val="ru-RU"/>
              </w:rPr>
              <w:t>417.9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619.2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rPr>
                <w:lang w:val="ru-RU"/>
              </w:rPr>
            </w:pPr>
            <w:r w:rsidRPr="00C2657B">
              <w:rPr>
                <w:lang w:val="ru-RU"/>
              </w:rPr>
              <w:t xml:space="preserve">     586.0</w:t>
            </w: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C2657B">
              <w:rPr>
                <w:lang w:val="ru-RU"/>
              </w:rPr>
              <w:t>338.2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C2657B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 w:rsidRPr="00C2657B">
              <w:rPr>
                <w:rFonts w:eastAsia="Arial"/>
                <w:b/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Default="00221B1E" w:rsidP="00ED4EDE">
            <w:pPr>
              <w:pStyle w:val="a5"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Бюджет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36.0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36.0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C2657B"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C2657B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 w:rsidRPr="00C2657B"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Default="00221B1E" w:rsidP="00ED4EDE">
            <w:pPr>
              <w:pStyle w:val="a5"/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-</w:t>
            </w:r>
          </w:p>
        </w:tc>
      </w:tr>
      <w:tr w:rsidR="00221B1E" w:rsidRPr="00FD28F9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FD28F9" w:rsidRDefault="00221B1E" w:rsidP="00ED4EDE">
            <w:pPr>
              <w:pStyle w:val="a5"/>
              <w:snapToGrid w:val="0"/>
              <w:rPr>
                <w:b/>
                <w:shd w:val="clear" w:color="auto" w:fill="FFFFFF"/>
                <w:lang w:val="ru-RU"/>
              </w:rPr>
            </w:pPr>
            <w:r w:rsidRPr="00FD28F9">
              <w:rPr>
                <w:b/>
                <w:shd w:val="clear" w:color="auto" w:fill="FFFFFF"/>
                <w:lang w:val="ru-RU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C2657B">
              <w:rPr>
                <w:b/>
                <w:shd w:val="clear" w:color="auto" w:fill="FFFFFF"/>
                <w:lang w:val="ru-RU"/>
              </w:rPr>
              <w:t>667735.9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C2657B">
              <w:rPr>
                <w:b/>
                <w:shd w:val="clear" w:color="auto" w:fill="FFFFFF"/>
                <w:lang w:val="ru-RU"/>
              </w:rPr>
              <w:t>81 475.8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shd w:val="clear" w:color="auto" w:fill="FFFFFF"/>
                <w:lang w:val="ru-RU"/>
              </w:rPr>
              <w:t>85 028.4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shd w:val="clear" w:color="auto" w:fill="FFFFFF"/>
                <w:lang w:val="ru-RU"/>
              </w:rPr>
              <w:t>96 021.4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95 920.0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97 705.2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95928.7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70 202.2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0A1529">
              <w:rPr>
                <w:rFonts w:eastAsia="Arial"/>
                <w:b/>
                <w:lang w:val="ru-RU"/>
              </w:rPr>
              <w:t>45</w:t>
            </w:r>
            <w:r>
              <w:rPr>
                <w:rFonts w:eastAsia="Arial"/>
                <w:b/>
                <w:lang w:val="ru-RU"/>
              </w:rPr>
              <w:t> 454.2</w:t>
            </w:r>
          </w:p>
        </w:tc>
      </w:tr>
      <w:tr w:rsidR="00221B1E" w:rsidRPr="00FD28F9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FD28F9" w:rsidRDefault="00221B1E" w:rsidP="00ED4EDE">
            <w:pPr>
              <w:pStyle w:val="a5"/>
              <w:snapToGrid w:val="0"/>
              <w:rPr>
                <w:b/>
                <w:shd w:val="clear" w:color="auto" w:fill="FFFFFF"/>
                <w:lang w:val="ru-RU"/>
              </w:rPr>
            </w:pPr>
            <w:r w:rsidRPr="00FD28F9">
              <w:rPr>
                <w:b/>
                <w:shd w:val="clear" w:color="auto" w:fill="FFFFFF"/>
                <w:lang w:val="ru-RU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C2657B">
              <w:rPr>
                <w:b/>
                <w:shd w:val="clear" w:color="auto" w:fill="FFFFFF"/>
                <w:lang w:val="ru-RU"/>
              </w:rPr>
              <w:t>535786.1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C2657B">
              <w:rPr>
                <w:b/>
                <w:shd w:val="clear" w:color="auto" w:fill="FFFFFF"/>
                <w:lang w:val="ru-RU"/>
              </w:rPr>
              <w:t>68  864.6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shd w:val="clear" w:color="auto" w:fill="FFFFFF"/>
                <w:lang w:val="ru-RU"/>
              </w:rPr>
              <w:t>76 860.7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shd w:val="clear" w:color="auto" w:fill="FFFFFF"/>
                <w:lang w:val="ru-RU"/>
              </w:rPr>
              <w:t>79 411.5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bCs/>
                <w:lang w:val="ru-RU"/>
              </w:rPr>
            </w:pPr>
            <w:r w:rsidRPr="00C2657B">
              <w:rPr>
                <w:rFonts w:eastAsia="Arial"/>
                <w:b/>
                <w:bCs/>
                <w:lang w:val="ru-RU"/>
              </w:rPr>
              <w:t>76 939.1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79 239.9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73 155.5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 w:rsidRPr="00C2657B">
              <w:rPr>
                <w:rFonts w:eastAsia="Arial"/>
                <w:b/>
                <w:lang w:val="ru-RU"/>
              </w:rPr>
              <w:t>53 031.4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0A1529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lang w:val="ru-RU"/>
              </w:rPr>
            </w:pPr>
            <w:r>
              <w:rPr>
                <w:rFonts w:eastAsia="Arial"/>
                <w:b/>
                <w:lang w:val="ru-RU"/>
              </w:rPr>
              <w:t>28 283</w:t>
            </w:r>
            <w:r w:rsidRPr="000A1529">
              <w:rPr>
                <w:rFonts w:eastAsia="Arial"/>
                <w:b/>
                <w:lang w:val="ru-RU"/>
              </w:rPr>
              <w:t>.</w:t>
            </w:r>
            <w:r>
              <w:rPr>
                <w:rFonts w:eastAsia="Arial"/>
                <w:b/>
                <w:lang w:val="ru-RU"/>
              </w:rPr>
              <w:t>4</w:t>
            </w:r>
          </w:p>
        </w:tc>
      </w:tr>
      <w:tr w:rsidR="00221B1E" w:rsidRPr="00FD28F9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FD28F9" w:rsidRDefault="00221B1E" w:rsidP="00ED4EDE">
            <w:pPr>
              <w:pStyle w:val="a5"/>
              <w:snapToGrid w:val="0"/>
              <w:rPr>
                <w:b/>
                <w:shd w:val="clear" w:color="auto" w:fill="FFFFFF"/>
              </w:rPr>
            </w:pPr>
            <w:proofErr w:type="spellStart"/>
            <w:r w:rsidRPr="00FD28F9">
              <w:rPr>
                <w:b/>
                <w:shd w:val="clear" w:color="auto" w:fill="FFFFFF"/>
              </w:rPr>
              <w:t>Областной</w:t>
            </w:r>
            <w:proofErr w:type="spellEnd"/>
            <w:r w:rsidRPr="00FD28F9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D28F9">
              <w:rPr>
                <w:b/>
                <w:shd w:val="clear" w:color="auto" w:fill="FFFFFF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 w:rsidRPr="00C2657B">
              <w:rPr>
                <w:b/>
                <w:bCs/>
                <w:shd w:val="clear" w:color="auto" w:fill="FFFFFF"/>
                <w:lang w:val="ru-RU"/>
              </w:rPr>
              <w:t>123 505.1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C2657B">
              <w:rPr>
                <w:b/>
                <w:shd w:val="clear" w:color="auto" w:fill="FFFFFF"/>
                <w:lang w:val="ru-RU"/>
              </w:rPr>
              <w:t>10  953.9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shd w:val="clear" w:color="auto" w:fill="FFFFFF"/>
                <w:lang w:val="ru-RU"/>
              </w:rPr>
              <w:t>6 213.3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</w:rPr>
            </w:pPr>
            <w:r w:rsidRPr="00C2657B">
              <w:rPr>
                <w:b/>
                <w:shd w:val="clear" w:color="auto" w:fill="FFFFFF"/>
              </w:rPr>
              <w:t>1</w:t>
            </w:r>
            <w:r w:rsidRPr="00C2657B">
              <w:rPr>
                <w:b/>
                <w:shd w:val="clear" w:color="auto" w:fill="FFFFFF"/>
                <w:lang w:val="ru-RU"/>
              </w:rPr>
              <w:t>5</w:t>
            </w:r>
            <w:r w:rsidRPr="00C2657B">
              <w:rPr>
                <w:b/>
                <w:shd w:val="clear" w:color="auto" w:fill="FFFFFF"/>
              </w:rPr>
              <w:t xml:space="preserve"> </w:t>
            </w:r>
            <w:r w:rsidRPr="00C2657B">
              <w:rPr>
                <w:b/>
                <w:shd w:val="clear" w:color="auto" w:fill="FFFFFF"/>
                <w:lang w:val="ru-RU"/>
              </w:rPr>
              <w:t>441</w:t>
            </w:r>
            <w:r w:rsidRPr="00C2657B">
              <w:rPr>
                <w:b/>
                <w:shd w:val="clear" w:color="auto" w:fill="FFFFFF"/>
              </w:rPr>
              <w:t>.</w:t>
            </w:r>
            <w:r w:rsidRPr="00C2657B">
              <w:rPr>
                <w:b/>
                <w:shd w:val="clear" w:color="auto" w:fill="FFFFFF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C2657B">
              <w:rPr>
                <w:b/>
                <w:lang w:val="ru-RU"/>
              </w:rPr>
              <w:t>17 757.5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C2657B">
              <w:rPr>
                <w:b/>
                <w:lang w:val="ru-RU"/>
              </w:rPr>
              <w:t>17 043.9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C2657B">
              <w:rPr>
                <w:b/>
                <w:lang w:val="ru-RU"/>
              </w:rPr>
              <w:t>21 753.4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C2657B">
              <w:rPr>
                <w:b/>
                <w:lang w:val="ru-RU"/>
              </w:rPr>
              <w:t>17 170.8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B12549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B12549">
              <w:rPr>
                <w:b/>
                <w:lang w:val="ru-RU"/>
              </w:rPr>
              <w:t>17</w:t>
            </w:r>
            <w:r>
              <w:rPr>
                <w:b/>
                <w:lang w:val="ru-RU"/>
              </w:rPr>
              <w:t xml:space="preserve"> 170.8</w:t>
            </w:r>
          </w:p>
        </w:tc>
      </w:tr>
      <w:tr w:rsidR="00221B1E" w:rsidRPr="00FD28F9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FD28F9" w:rsidRDefault="00221B1E" w:rsidP="00ED4EDE">
            <w:pPr>
              <w:pStyle w:val="a5"/>
              <w:snapToGrid w:val="0"/>
              <w:rPr>
                <w:b/>
                <w:shd w:val="clear" w:color="auto" w:fill="FFFFFF"/>
                <w:lang w:val="ru-RU"/>
              </w:rPr>
            </w:pPr>
            <w:r w:rsidRPr="00FD28F9">
              <w:rPr>
                <w:b/>
                <w:shd w:val="clear" w:color="auto" w:fill="FFFFFF"/>
                <w:lang w:val="ru-RU"/>
              </w:rPr>
              <w:t>Бюджет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 w:rsidRPr="00C2657B">
              <w:rPr>
                <w:b/>
                <w:bCs/>
                <w:shd w:val="clear" w:color="auto" w:fill="FFFFFF"/>
                <w:lang w:val="ru-RU"/>
              </w:rPr>
              <w:t>6 996.8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 w:rsidRPr="00C2657B">
              <w:rPr>
                <w:b/>
                <w:bCs/>
                <w:shd w:val="clear" w:color="auto" w:fill="FFFFFF"/>
                <w:lang w:val="ru-RU"/>
              </w:rPr>
              <w:t>1   529.3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</w:rPr>
            </w:pPr>
            <w:r w:rsidRPr="00C2657B">
              <w:rPr>
                <w:b/>
                <w:shd w:val="clear" w:color="auto" w:fill="FFFFFF"/>
              </w:rPr>
              <w:t>1 940.0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rFonts w:eastAsia="Arial"/>
                <w:b/>
                <w:shd w:val="clear" w:color="auto" w:fill="FFFFFF"/>
                <w:lang w:val="ru-RU"/>
              </w:rPr>
            </w:pPr>
            <w:r w:rsidRPr="00C2657B">
              <w:rPr>
                <w:rFonts w:eastAsia="Arial"/>
                <w:b/>
                <w:shd w:val="clear" w:color="auto" w:fill="FFFFFF"/>
                <w:lang w:val="ru-RU"/>
              </w:rPr>
              <w:t>1 154.6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</w:rPr>
            </w:pPr>
            <w:r w:rsidRPr="00C2657B">
              <w:rPr>
                <w:b/>
                <w:lang w:val="ru-RU"/>
              </w:rPr>
              <w:t>860.3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C2657B">
              <w:rPr>
                <w:b/>
                <w:lang w:val="ru-RU"/>
              </w:rPr>
              <w:t>825.0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C2657B">
              <w:rPr>
                <w:b/>
                <w:lang w:val="ru-RU"/>
              </w:rPr>
              <w:t>687.6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C2657B">
              <w:rPr>
                <w:b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B12549" w:rsidRDefault="00221B1E" w:rsidP="00ED4EDE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B12549">
              <w:rPr>
                <w:b/>
                <w:lang w:val="ru-RU"/>
              </w:rPr>
              <w:t>-</w:t>
            </w:r>
          </w:p>
        </w:tc>
      </w:tr>
      <w:tr w:rsidR="00221B1E" w:rsidTr="00ED4ED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BD7BBA" w:rsidRDefault="00221B1E" w:rsidP="00ED4EDE">
            <w:pPr>
              <w:pStyle w:val="a5"/>
              <w:snapToGrid w:val="0"/>
              <w:rPr>
                <w:b/>
                <w:shd w:val="clear" w:color="auto" w:fill="FFFFFF"/>
                <w:lang w:val="ru-RU"/>
              </w:rPr>
            </w:pPr>
            <w:r w:rsidRPr="00BD7BBA">
              <w:rPr>
                <w:b/>
                <w:shd w:val="clear" w:color="auto" w:fill="FFFFFF"/>
                <w:lang w:val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BD7BBA" w:rsidRDefault="00221B1E" w:rsidP="00ED4EDE">
            <w:pPr>
              <w:pStyle w:val="a5"/>
              <w:snapToGrid w:val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 w:rsidRPr="00BD7BBA">
              <w:rPr>
                <w:b/>
                <w:bCs/>
                <w:shd w:val="clear" w:color="auto" w:fill="FFFFFF"/>
              </w:rPr>
              <w:t xml:space="preserve"> </w:t>
            </w:r>
            <w:r w:rsidRPr="00BD7BBA">
              <w:rPr>
                <w:b/>
                <w:bCs/>
                <w:shd w:val="clear" w:color="auto" w:fill="FFFFFF"/>
                <w:lang w:val="ru-RU"/>
              </w:rPr>
              <w:t>1447.9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BD7BBA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BD7BBA">
              <w:rPr>
                <w:b/>
                <w:shd w:val="clear" w:color="auto" w:fill="FFFFFF"/>
                <w:lang w:val="ru-RU"/>
              </w:rPr>
              <w:t>128.0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BD7BBA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BD7BBA">
              <w:rPr>
                <w:b/>
                <w:shd w:val="clear" w:color="auto" w:fill="FFFFFF"/>
                <w:lang w:val="ru-RU"/>
              </w:rPr>
              <w:t>14.4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BD7BBA" w:rsidRDefault="00221B1E" w:rsidP="00ED4EDE">
            <w:pPr>
              <w:pStyle w:val="a5"/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BD7BBA">
              <w:rPr>
                <w:b/>
                <w:shd w:val="clear" w:color="auto" w:fill="FFFFFF"/>
                <w:lang w:val="ru-RU"/>
              </w:rPr>
              <w:t>13.8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1B1E" w:rsidRPr="00BD7BBA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BD7BBA">
              <w:rPr>
                <w:b/>
                <w:lang w:val="ru-RU"/>
              </w:rPr>
              <w:t>363.1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BD7BBA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BD7BBA">
              <w:rPr>
                <w:b/>
                <w:bCs/>
                <w:lang w:val="ru-RU"/>
              </w:rPr>
              <w:t>596.4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BD7BBA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BD7BBA">
              <w:rPr>
                <w:b/>
                <w:bCs/>
                <w:lang w:val="ru-RU"/>
              </w:rPr>
              <w:t>332.2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BD7BBA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BD7BBA">
              <w:rPr>
                <w:b/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1B1E" w:rsidRPr="00B12549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BD7BBA">
              <w:rPr>
                <w:b/>
                <w:bCs/>
                <w:lang w:val="ru-RU"/>
              </w:rPr>
              <w:t>-</w:t>
            </w:r>
          </w:p>
        </w:tc>
      </w:tr>
    </w:tbl>
    <w:p w:rsidR="00221B1E" w:rsidRDefault="00221B1E" w:rsidP="00221B1E">
      <w:pPr>
        <w:jc w:val="both"/>
      </w:pPr>
    </w:p>
    <w:p w:rsidR="00221B1E" w:rsidRDefault="00221B1E" w:rsidP="00221B1E">
      <w:pPr>
        <w:pStyle w:val="a3"/>
        <w:jc w:val="both"/>
        <w:rPr>
          <w:sz w:val="26"/>
          <w:szCs w:val="26"/>
        </w:rPr>
      </w:pPr>
    </w:p>
    <w:p w:rsidR="00221B1E" w:rsidRDefault="00221B1E" w:rsidP="00221B1E">
      <w:pPr>
        <w:pStyle w:val="a3"/>
        <w:jc w:val="both"/>
        <w:rPr>
          <w:sz w:val="26"/>
          <w:szCs w:val="26"/>
        </w:rPr>
      </w:pPr>
    </w:p>
    <w:p w:rsidR="00221B1E" w:rsidRDefault="00221B1E" w:rsidP="00221B1E">
      <w:pPr>
        <w:pStyle w:val="a3"/>
        <w:jc w:val="both"/>
        <w:rPr>
          <w:sz w:val="26"/>
          <w:szCs w:val="26"/>
        </w:rPr>
      </w:pPr>
    </w:p>
    <w:p w:rsidR="00221B1E" w:rsidRDefault="00221B1E" w:rsidP="00221B1E">
      <w:pPr>
        <w:pStyle w:val="a3"/>
        <w:jc w:val="both"/>
        <w:rPr>
          <w:sz w:val="26"/>
          <w:szCs w:val="26"/>
        </w:rPr>
      </w:pPr>
    </w:p>
    <w:p w:rsidR="00221B1E" w:rsidRPr="00AC70AB" w:rsidRDefault="00221B1E" w:rsidP="00221B1E">
      <w:pPr>
        <w:pStyle w:val="a3"/>
        <w:jc w:val="both"/>
        <w:rPr>
          <w:sz w:val="26"/>
          <w:szCs w:val="26"/>
        </w:rPr>
      </w:pPr>
    </w:p>
    <w:p w:rsidR="00221B1E" w:rsidRDefault="00221B1E" w:rsidP="00221B1E">
      <w:pPr>
        <w:jc w:val="center"/>
        <w:rPr>
          <w:b/>
          <w:bCs/>
          <w:sz w:val="26"/>
          <w:szCs w:val="26"/>
        </w:rPr>
      </w:pPr>
    </w:p>
    <w:p w:rsidR="00221B1E" w:rsidRPr="00AC70AB" w:rsidRDefault="00221B1E" w:rsidP="00221B1E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</w:t>
      </w:r>
      <w:r>
        <w:rPr>
          <w:sz w:val="26"/>
          <w:szCs w:val="26"/>
        </w:rPr>
        <w:t>.</w:t>
      </w:r>
      <w:r w:rsidRPr="0098095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C70AB">
        <w:rPr>
          <w:sz w:val="26"/>
          <w:szCs w:val="26"/>
        </w:rPr>
        <w:t xml:space="preserve"> приложении 1 </w:t>
      </w:r>
      <w:r>
        <w:rPr>
          <w:sz w:val="26"/>
          <w:szCs w:val="26"/>
        </w:rPr>
        <w:t xml:space="preserve">к муниципальной программе  «Развитие культуры и туризма в Рыбинском муниципальном районе» на 2014-2021 годы </w:t>
      </w:r>
      <w:r w:rsidRPr="00AC70AB">
        <w:rPr>
          <w:sz w:val="26"/>
          <w:szCs w:val="26"/>
        </w:rPr>
        <w:t xml:space="preserve">таблицу </w:t>
      </w:r>
      <w:r>
        <w:rPr>
          <w:sz w:val="26"/>
          <w:szCs w:val="26"/>
        </w:rPr>
        <w:t>«</w:t>
      </w:r>
      <w:r w:rsidRPr="00AC70AB">
        <w:rPr>
          <w:sz w:val="26"/>
          <w:szCs w:val="26"/>
        </w:rPr>
        <w:t>План мероприятий по укреплению</w:t>
      </w:r>
      <w:r>
        <w:rPr>
          <w:sz w:val="26"/>
          <w:szCs w:val="26"/>
        </w:rPr>
        <w:t xml:space="preserve"> и развитию материально-технической базы</w:t>
      </w:r>
      <w:r w:rsidRPr="00AC70AB">
        <w:rPr>
          <w:sz w:val="26"/>
          <w:szCs w:val="26"/>
        </w:rPr>
        <w:t xml:space="preserve"> муниципальных учреждений культуры Рыбинского муниципального района на 201</w:t>
      </w:r>
      <w:r>
        <w:rPr>
          <w:sz w:val="26"/>
          <w:szCs w:val="26"/>
        </w:rPr>
        <w:t xml:space="preserve">9 </w:t>
      </w:r>
      <w:r w:rsidRPr="00AC70AB">
        <w:rPr>
          <w:sz w:val="26"/>
          <w:szCs w:val="26"/>
        </w:rPr>
        <w:t>год</w:t>
      </w:r>
      <w:r>
        <w:rPr>
          <w:sz w:val="26"/>
          <w:szCs w:val="26"/>
        </w:rPr>
        <w:t>» изложить в следующей редакции:</w:t>
      </w:r>
    </w:p>
    <w:p w:rsidR="00221B1E" w:rsidRPr="00713C58" w:rsidRDefault="00221B1E" w:rsidP="00221B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13C58">
        <w:rPr>
          <w:b/>
          <w:bCs/>
          <w:sz w:val="26"/>
          <w:szCs w:val="26"/>
        </w:rPr>
        <w:t xml:space="preserve">План мероприятий по укреплению </w:t>
      </w:r>
      <w:r>
        <w:rPr>
          <w:b/>
          <w:bCs/>
          <w:sz w:val="26"/>
          <w:szCs w:val="26"/>
        </w:rPr>
        <w:t xml:space="preserve">и развитию </w:t>
      </w:r>
      <w:r w:rsidRPr="00713C58">
        <w:rPr>
          <w:b/>
          <w:bCs/>
          <w:sz w:val="26"/>
          <w:szCs w:val="26"/>
        </w:rPr>
        <w:t xml:space="preserve">материально-технической базы   </w:t>
      </w:r>
    </w:p>
    <w:p w:rsidR="00221B1E" w:rsidRDefault="00221B1E" w:rsidP="00221B1E">
      <w:pPr>
        <w:jc w:val="center"/>
        <w:rPr>
          <w:b/>
          <w:bCs/>
          <w:sz w:val="26"/>
          <w:szCs w:val="26"/>
        </w:rPr>
      </w:pPr>
      <w:r w:rsidRPr="00713C58">
        <w:rPr>
          <w:b/>
          <w:bCs/>
          <w:sz w:val="26"/>
          <w:szCs w:val="26"/>
        </w:rPr>
        <w:t xml:space="preserve">муниципальных учреждений культуры Рыбинского муниципального района </w:t>
      </w:r>
    </w:p>
    <w:p w:rsidR="00221B1E" w:rsidRPr="00713C58" w:rsidRDefault="00221B1E" w:rsidP="00221B1E">
      <w:pPr>
        <w:jc w:val="center"/>
        <w:rPr>
          <w:sz w:val="26"/>
        </w:rPr>
      </w:pPr>
      <w:r w:rsidRPr="00713C58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9</w:t>
      </w:r>
      <w:r w:rsidRPr="00713C58">
        <w:rPr>
          <w:b/>
          <w:bCs/>
          <w:sz w:val="26"/>
          <w:szCs w:val="26"/>
        </w:rPr>
        <w:t xml:space="preserve"> год</w:t>
      </w: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2"/>
        <w:gridCol w:w="1106"/>
        <w:gridCol w:w="28"/>
        <w:gridCol w:w="141"/>
        <w:gridCol w:w="567"/>
        <w:gridCol w:w="142"/>
        <w:gridCol w:w="802"/>
        <w:gridCol w:w="49"/>
        <w:gridCol w:w="1181"/>
        <w:gridCol w:w="945"/>
        <w:gridCol w:w="1134"/>
        <w:gridCol w:w="21"/>
        <w:gridCol w:w="971"/>
        <w:gridCol w:w="124"/>
        <w:gridCol w:w="18"/>
        <w:gridCol w:w="972"/>
        <w:gridCol w:w="20"/>
        <w:gridCol w:w="2268"/>
      </w:tblGrid>
      <w:tr w:rsidR="00221B1E" w:rsidRPr="00713C58" w:rsidTr="00ED4EDE">
        <w:trPr>
          <w:trHeight w:val="75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 xml:space="preserve">№ </w:t>
            </w:r>
          </w:p>
          <w:p w:rsidR="00221B1E" w:rsidRPr="00713C58" w:rsidRDefault="00221B1E" w:rsidP="00ED4EDE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 xml:space="preserve">Наименование                                                                              задачи / мероприятия (в установленном  порядке ) 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Результат выполнения 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Срок реализации, годы</w:t>
            </w:r>
          </w:p>
        </w:tc>
        <w:tc>
          <w:tcPr>
            <w:tcW w:w="5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Плановый объем финансирования (тыс. рублей)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13C58">
              <w:rPr>
                <w:color w:val="000000"/>
                <w:sz w:val="18"/>
                <w:szCs w:val="18"/>
              </w:rPr>
              <w:t>Исполнитель и соисполнители мероприятия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713C58">
              <w:rPr>
                <w:color w:val="000000"/>
                <w:sz w:val="18"/>
                <w:szCs w:val="18"/>
              </w:rPr>
              <w:t xml:space="preserve"> (в установленном порядке) </w:t>
            </w:r>
          </w:p>
        </w:tc>
      </w:tr>
      <w:tr w:rsidR="00221B1E" w:rsidRPr="00713C58" w:rsidTr="00ED4EDE">
        <w:trPr>
          <w:trHeight w:val="10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1E" w:rsidRPr="00713C58" w:rsidRDefault="00221B1E" w:rsidP="00ED4EDE">
            <w:pPr>
              <w:snapToGri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1E" w:rsidRPr="00713C58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наименова-ние (единица измерения)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плано-вое значение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1E" w:rsidRPr="00713C58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Всего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B1E" w:rsidRPr="00713C58" w:rsidRDefault="00221B1E" w:rsidP="00ED4EDE">
            <w:pPr>
              <w:snapToGrid w:val="0"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21B1E" w:rsidRPr="00713C58" w:rsidTr="00ED4EDE">
        <w:trPr>
          <w:trHeight w:val="7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2112F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112F0">
              <w:rPr>
                <w:color w:val="000000"/>
                <w:sz w:val="20"/>
              </w:rPr>
              <w:t>11</w:t>
            </w:r>
          </w:p>
        </w:tc>
      </w:tr>
      <w:tr w:rsidR="00221B1E" w:rsidRPr="00713C58" w:rsidTr="00ED4EDE">
        <w:trPr>
          <w:trHeight w:val="33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713C58">
              <w:rPr>
                <w:color w:val="000000"/>
              </w:rPr>
              <w:t>1.</w:t>
            </w:r>
          </w:p>
        </w:tc>
        <w:tc>
          <w:tcPr>
            <w:tcW w:w="1516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713C58">
              <w:rPr>
                <w:b/>
                <w:bCs/>
                <w:color w:val="000000"/>
              </w:rPr>
              <w:t xml:space="preserve">               </w:t>
            </w:r>
            <w:r>
              <w:rPr>
                <w:b/>
                <w:bCs/>
                <w:color w:val="000000"/>
              </w:rPr>
              <w:t xml:space="preserve">    </w:t>
            </w:r>
            <w:r w:rsidRPr="00713C58">
              <w:rPr>
                <w:b/>
                <w:bCs/>
                <w:color w:val="000000"/>
              </w:rPr>
              <w:t xml:space="preserve">   Задача 1. «Выполнение  капитальных и текущих ремонтов в муниципальных учреждениях культуры»</w:t>
            </w:r>
          </w:p>
        </w:tc>
      </w:tr>
      <w:tr w:rsidR="00221B1E" w:rsidRPr="00713C58" w:rsidTr="00ED4EDE">
        <w:trPr>
          <w:trHeight w:val="286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</w:pPr>
            <w:r w:rsidRPr="00F65767">
              <w:t>МУК «Судоверфский  КДК» всего,</w:t>
            </w:r>
          </w:p>
          <w:p w:rsidR="00221B1E" w:rsidRDefault="00221B1E" w:rsidP="00ED4EDE">
            <w:pPr>
              <w:snapToGrid w:val="0"/>
            </w:pPr>
            <w:r>
              <w:t>в том числе:</w:t>
            </w:r>
          </w:p>
          <w:p w:rsidR="00221B1E" w:rsidRDefault="00221B1E" w:rsidP="00ED4EDE">
            <w:pPr>
              <w:snapToGrid w:val="0"/>
            </w:pPr>
            <w:r>
              <w:t>ДК п. Юбилейный:</w:t>
            </w:r>
          </w:p>
          <w:p w:rsidR="00221B1E" w:rsidRDefault="00221B1E" w:rsidP="00ED4EDE">
            <w:pPr>
              <w:snapToGrid w:val="0"/>
            </w:pPr>
            <w:r>
              <w:t>-проверка проектно-сметной документации</w:t>
            </w:r>
          </w:p>
          <w:p w:rsidR="00221B1E" w:rsidRDefault="00221B1E" w:rsidP="00ED4EDE">
            <w:pPr>
              <w:snapToGrid w:val="0"/>
            </w:pPr>
            <w:r>
              <w:t>-ремонт 2-го этажа (дополнительные работы)</w:t>
            </w:r>
          </w:p>
          <w:p w:rsidR="00221B1E" w:rsidRDefault="00221B1E" w:rsidP="00ED4EDE">
            <w:pPr>
              <w:snapToGrid w:val="0"/>
            </w:pPr>
            <w:r>
              <w:t>-</w:t>
            </w:r>
            <w:r w:rsidRPr="00424BD7">
              <w:t>ремонт 2-го этажа</w:t>
            </w:r>
            <w:r>
              <w:t xml:space="preserve"> </w:t>
            </w:r>
          </w:p>
          <w:p w:rsidR="00221B1E" w:rsidRDefault="00221B1E" w:rsidP="00ED4EDE">
            <w:pPr>
              <w:snapToGrid w:val="0"/>
            </w:pPr>
          </w:p>
          <w:p w:rsidR="00221B1E" w:rsidRDefault="00221B1E" w:rsidP="00ED4EDE">
            <w:pPr>
              <w:snapToGrid w:val="0"/>
            </w:pPr>
            <w:r w:rsidRPr="00C2657B">
              <w:t>-составление и проверка ПСД</w:t>
            </w:r>
            <w:r>
              <w:t xml:space="preserve">  Судоверфский КДК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13C58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1B1E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C2657B">
              <w:rPr>
                <w:szCs w:val="24"/>
                <w:lang w:val="ru-RU"/>
              </w:rPr>
              <w:t>3</w:t>
            </w:r>
            <w:r>
              <w:rPr>
                <w:szCs w:val="24"/>
                <w:lang w:val="ru-RU"/>
              </w:rPr>
              <w:t>385</w:t>
            </w:r>
            <w:r w:rsidRPr="00C2657B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2657B"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2 270.5</w:t>
            </w:r>
          </w:p>
          <w:p w:rsidR="00221B1E" w:rsidRPr="00C2657B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2 270.5</w:t>
            </w:r>
          </w:p>
          <w:p w:rsidR="00221B1E" w:rsidRPr="00C2657B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1</w:t>
            </w:r>
            <w:r>
              <w:rPr>
                <w:szCs w:val="24"/>
                <w:shd w:val="clear" w:color="auto" w:fill="FFFFFF"/>
                <w:lang w:val="ru-RU"/>
              </w:rPr>
              <w:t> 114.9</w:t>
            </w:r>
          </w:p>
          <w:p w:rsidR="00221B1E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35.0</w:t>
            </w: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85.5</w:t>
            </w: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464.4</w:t>
            </w: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530.0</w:t>
            </w: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E4075C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proofErr w:type="spellStart"/>
            <w:r w:rsidRPr="00713C58">
              <w:rPr>
                <w:color w:val="000000"/>
                <w:sz w:val="20"/>
              </w:rPr>
              <w:t>УКМиС</w:t>
            </w:r>
            <w:proofErr w:type="spellEnd"/>
            <w:r w:rsidRPr="00713C58">
              <w:rPr>
                <w:color w:val="000000"/>
                <w:sz w:val="20"/>
              </w:rPr>
              <w:t>,</w:t>
            </w:r>
          </w:p>
          <w:p w:rsidR="00221B1E" w:rsidRPr="00713C58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r w:rsidRPr="00713C58">
              <w:rPr>
                <w:color w:val="000000"/>
                <w:sz w:val="20"/>
              </w:rPr>
              <w:t>МУК «</w:t>
            </w:r>
            <w:r>
              <w:rPr>
                <w:color w:val="000000"/>
                <w:sz w:val="20"/>
              </w:rPr>
              <w:t>Судоверфский КДК»</w:t>
            </w:r>
          </w:p>
        </w:tc>
      </w:tr>
      <w:tr w:rsidR="00221B1E" w:rsidRPr="00713C58" w:rsidTr="00ED4EDE">
        <w:trPr>
          <w:trHeight w:val="33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snapToGrid w:val="0"/>
            </w:pPr>
            <w:r w:rsidRPr="009E176A">
              <w:t>МУК «Каменниковский ЦД»:</w:t>
            </w:r>
          </w:p>
          <w:p w:rsidR="00221B1E" w:rsidRPr="009E176A" w:rsidRDefault="00221B1E" w:rsidP="00ED4EDE">
            <w:pPr>
              <w:snapToGrid w:val="0"/>
            </w:pPr>
            <w:r w:rsidRPr="009E176A">
              <w:t>-</w:t>
            </w:r>
            <w:r>
              <w:t>проверка проектно-сметной документации</w:t>
            </w:r>
            <w:r w:rsidRPr="009E176A">
              <w:t xml:space="preserve"> </w:t>
            </w:r>
          </w:p>
          <w:p w:rsidR="00221B1E" w:rsidRPr="009E176A" w:rsidRDefault="00221B1E" w:rsidP="00ED4EDE">
            <w:pPr>
              <w:snapToGrid w:val="0"/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E176A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E176A">
              <w:rPr>
                <w:color w:val="000000"/>
              </w:rPr>
              <w:t>1</w:t>
            </w:r>
          </w:p>
          <w:p w:rsidR="00221B1E" w:rsidRPr="009E176A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64.8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E176A"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pStyle w:val="a5"/>
              <w:snapToGrid w:val="0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9E176A">
              <w:rPr>
                <w:color w:val="000000"/>
                <w:szCs w:val="24"/>
                <w:shd w:val="clear" w:color="auto" w:fill="FFFFFF"/>
                <w:lang w:val="ru-RU"/>
              </w:rPr>
              <w:t>-</w:t>
            </w:r>
          </w:p>
          <w:p w:rsidR="00221B1E" w:rsidRPr="009E176A" w:rsidRDefault="00221B1E" w:rsidP="00ED4EDE">
            <w:pPr>
              <w:pStyle w:val="a5"/>
              <w:snapToGrid w:val="0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</w:p>
          <w:p w:rsidR="00221B1E" w:rsidRPr="009E176A" w:rsidRDefault="00221B1E" w:rsidP="00ED4EDE">
            <w:pPr>
              <w:pStyle w:val="a5"/>
              <w:snapToGrid w:val="0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76418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64.8</w:t>
            </w:r>
          </w:p>
          <w:p w:rsidR="00221B1E" w:rsidRPr="00176418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6F5C31" w:rsidRDefault="00221B1E" w:rsidP="00ED4EDE">
            <w:pPr>
              <w:pStyle w:val="a5"/>
              <w:snapToGrid w:val="0"/>
              <w:jc w:val="center"/>
              <w:rPr>
                <w:color w:val="FF000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E4075C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УКМиС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221B1E" w:rsidRPr="00713C58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МУК «Каменниковский ЦД»</w:t>
            </w:r>
          </w:p>
        </w:tc>
      </w:tr>
      <w:tr w:rsidR="00221B1E" w:rsidRPr="00713C58" w:rsidTr="00ED4EDE">
        <w:trPr>
          <w:trHeight w:val="33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</w:pPr>
            <w:r>
              <w:t>МУК «</w:t>
            </w:r>
            <w:proofErr w:type="spellStart"/>
            <w:r>
              <w:t>Волковский</w:t>
            </w:r>
            <w:proofErr w:type="spellEnd"/>
            <w:r>
              <w:t xml:space="preserve"> КДК»:</w:t>
            </w:r>
          </w:p>
          <w:p w:rsidR="00221B1E" w:rsidRDefault="00221B1E" w:rsidP="00ED4EDE">
            <w:pPr>
              <w:snapToGrid w:val="0"/>
            </w:pPr>
          </w:p>
          <w:p w:rsidR="00221B1E" w:rsidRDefault="00221B1E" w:rsidP="00ED4EDE">
            <w:pPr>
              <w:snapToGrid w:val="0"/>
            </w:pPr>
            <w:r>
              <w:t>-ремонт фасада</w:t>
            </w:r>
          </w:p>
          <w:p w:rsidR="00221B1E" w:rsidRPr="009E176A" w:rsidRDefault="00221B1E" w:rsidP="00ED4EDE">
            <w:pPr>
              <w:snapToGrid w:val="0"/>
            </w:pPr>
            <w:r>
              <w:t>-</w:t>
            </w:r>
            <w:r w:rsidRPr="00C2657B">
              <w:t>составление и проверка ПСД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E176A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9E176A">
              <w:rPr>
                <w:color w:val="000000"/>
              </w:rPr>
              <w:t>1</w:t>
            </w:r>
          </w:p>
          <w:p w:rsidR="00221B1E" w:rsidRPr="009E176A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176A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C2657B">
              <w:rPr>
                <w:szCs w:val="24"/>
                <w:lang w:val="ru-RU"/>
              </w:rPr>
              <w:t>1864.1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2657B"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C2657B">
              <w:rPr>
                <w:color w:val="000000"/>
                <w:szCs w:val="24"/>
                <w:shd w:val="clear" w:color="auto" w:fill="FFFFFF"/>
                <w:lang w:val="ru-RU"/>
              </w:rPr>
              <w:t>1 864.1</w:t>
            </w: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C2657B">
              <w:rPr>
                <w:color w:val="000000"/>
                <w:szCs w:val="24"/>
                <w:shd w:val="clear" w:color="auto" w:fill="FFFFFF"/>
                <w:lang w:val="ru-RU"/>
              </w:rPr>
              <w:t>1 717.1</w:t>
            </w: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147.0</w:t>
            </w: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color w:val="00000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color w:val="FF000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E4075C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УКМиС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221B1E" w:rsidRPr="00713C58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МУК «</w:t>
            </w:r>
            <w:proofErr w:type="spellStart"/>
            <w:r>
              <w:rPr>
                <w:color w:val="000000"/>
                <w:sz w:val="20"/>
              </w:rPr>
              <w:t>Волковский</w:t>
            </w:r>
            <w:proofErr w:type="spellEnd"/>
            <w:r>
              <w:rPr>
                <w:color w:val="000000"/>
                <w:sz w:val="20"/>
              </w:rPr>
              <w:t xml:space="preserve"> КДК»</w:t>
            </w:r>
          </w:p>
        </w:tc>
      </w:tr>
      <w:tr w:rsidR="00221B1E" w:rsidRPr="00713C58" w:rsidTr="00ED4EDE">
        <w:trPr>
          <w:trHeight w:val="8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51BD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51BD8" w:rsidRDefault="00221B1E" w:rsidP="00ED4EDE">
            <w:pPr>
              <w:pStyle w:val="a5"/>
              <w:snapToGrid w:val="0"/>
              <w:rPr>
                <w:b/>
                <w:bCs/>
                <w:szCs w:val="24"/>
                <w:lang w:val="ru-RU"/>
              </w:rPr>
            </w:pPr>
            <w:r w:rsidRPr="00B51BD8">
              <w:rPr>
                <w:b/>
                <w:bCs/>
                <w:szCs w:val="24"/>
                <w:lang w:val="ru-RU"/>
              </w:rPr>
              <w:t>Всего по  задаче: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51BD8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51BD8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21B1E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21B1E" w:rsidRPr="00367EF8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C2657B">
              <w:rPr>
                <w:b/>
                <w:bCs/>
                <w:lang w:val="ru-RU"/>
              </w:rPr>
              <w:t>5 </w:t>
            </w:r>
            <w:r>
              <w:rPr>
                <w:b/>
                <w:bCs/>
                <w:lang w:val="ru-RU"/>
              </w:rPr>
              <w:t>314</w:t>
            </w:r>
            <w:r w:rsidRPr="00C2657B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2657B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2657B">
              <w:rPr>
                <w:b/>
                <w:bCs/>
              </w:rPr>
              <w:t>4 </w:t>
            </w:r>
            <w:r>
              <w:rPr>
                <w:b/>
                <w:bCs/>
              </w:rPr>
              <w:t>134</w:t>
            </w:r>
            <w:r w:rsidRPr="00C2657B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1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C2657B">
              <w:rPr>
                <w:b/>
                <w:bCs/>
                <w:lang w:val="ru-RU"/>
              </w:rPr>
              <w:t>1179.7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6066F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713C58" w:rsidRDefault="00221B1E" w:rsidP="00ED4EDE">
            <w:pPr>
              <w:snapToGrid w:val="0"/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21B1E" w:rsidRPr="00713C58" w:rsidTr="00ED4EDE">
        <w:trPr>
          <w:trHeight w:val="33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DB0605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B060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516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DB0605" w:rsidRDefault="00221B1E" w:rsidP="00ED4EDE">
            <w:pPr>
              <w:tabs>
                <w:tab w:val="left" w:pos="15019"/>
              </w:tabs>
              <w:snapToGrid w:val="0"/>
              <w:ind w:right="-135"/>
              <w:rPr>
                <w:b/>
                <w:bCs/>
                <w:color w:val="000000"/>
              </w:rPr>
            </w:pPr>
            <w:r w:rsidRPr="00DB0605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               </w:t>
            </w:r>
            <w:r w:rsidRPr="00DB0605">
              <w:rPr>
                <w:b/>
                <w:bCs/>
              </w:rPr>
              <w:t>Задача 2. «Выполнение противопожарных мероприятий в муниципальных учреждениях культуры</w:t>
            </w:r>
            <w:r w:rsidRPr="00DB0605">
              <w:rPr>
                <w:b/>
                <w:bCs/>
                <w:color w:val="000000"/>
              </w:rPr>
              <w:t>»</w:t>
            </w:r>
          </w:p>
        </w:tc>
      </w:tr>
      <w:tr w:rsidR="00221B1E" w:rsidRPr="00713C58" w:rsidTr="00ED4EDE">
        <w:trPr>
          <w:trHeight w:val="133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>МУК «Октябрьский КДК»:</w:t>
            </w:r>
          </w:p>
          <w:p w:rsidR="00221B1E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-проверка пожарного водопровода;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-приобретение подставок для огнетушителей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1462B0">
              <w:rPr>
                <w:color w:val="000000"/>
              </w:rPr>
              <w:t>2019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15.0</w:t>
            </w: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  <w:r w:rsidRPr="001462B0">
              <w:t>-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1462B0">
              <w:rPr>
                <w:szCs w:val="24"/>
                <w:shd w:val="clear" w:color="auto" w:fill="FFFFFF"/>
                <w:lang w:val="ru-RU"/>
              </w:rPr>
              <w:t>-</w:t>
            </w: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rPr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15.0</w:t>
            </w: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12549" w:rsidRDefault="00221B1E" w:rsidP="00ED4EDE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B12549">
              <w:rPr>
                <w:b/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 xml:space="preserve">, </w:t>
            </w:r>
          </w:p>
          <w:p w:rsidR="00221B1E" w:rsidRPr="00546E9D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546E9D">
              <w:rPr>
                <w:color w:val="000000"/>
                <w:sz w:val="20"/>
                <w:szCs w:val="20"/>
              </w:rPr>
              <w:t>МУК «Октябрьский КДК»</w:t>
            </w:r>
          </w:p>
        </w:tc>
      </w:tr>
      <w:tr w:rsidR="00221B1E" w:rsidRPr="00713C58" w:rsidTr="00ED4EDE">
        <w:trPr>
          <w:trHeight w:val="70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>МУК «Тихменевский ЦД»: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-установка противопожарной двери 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1462B0">
              <w:rPr>
                <w:color w:val="000000"/>
              </w:rPr>
              <w:t>2019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lastRenderedPageBreak/>
              <w:t>30.8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  <w:r w:rsidRPr="001462B0">
              <w:t>-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1462B0">
              <w:rPr>
                <w:szCs w:val="24"/>
                <w:shd w:val="clear" w:color="auto" w:fill="FFFFFF"/>
                <w:lang w:val="ru-RU"/>
              </w:rPr>
              <w:lastRenderedPageBreak/>
              <w:t>-</w:t>
            </w: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rPr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lastRenderedPageBreak/>
              <w:t>30.8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46E9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 xml:space="preserve">, </w:t>
            </w:r>
          </w:p>
          <w:p w:rsidR="00221B1E" w:rsidRPr="00546E9D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546E9D">
              <w:rPr>
                <w:color w:val="000000"/>
                <w:sz w:val="20"/>
                <w:szCs w:val="20"/>
              </w:rPr>
              <w:t>МУК «Тихменевский ЦД»</w:t>
            </w:r>
          </w:p>
        </w:tc>
      </w:tr>
      <w:tr w:rsidR="00221B1E" w:rsidRPr="00713C58" w:rsidTr="00ED4EDE">
        <w:trPr>
          <w:trHeight w:val="109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>МУК «Песоченский КДК»:</w:t>
            </w:r>
          </w:p>
          <w:p w:rsidR="00221B1E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-оборудование аварийного освещения;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-выполнение расчета количества огнетушителей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1462B0">
              <w:rPr>
                <w:color w:val="000000"/>
              </w:rPr>
              <w:t>2019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54.0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  <w:r w:rsidRPr="001462B0">
              <w:t>-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1462B0">
              <w:rPr>
                <w:szCs w:val="24"/>
                <w:shd w:val="clear" w:color="auto" w:fill="FFFFFF"/>
                <w:lang w:val="ru-RU"/>
              </w:rPr>
              <w:t>-</w:t>
            </w: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rPr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54.0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46E9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 xml:space="preserve">, </w:t>
            </w:r>
          </w:p>
          <w:p w:rsidR="00221B1E" w:rsidRPr="00546E9D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546E9D">
              <w:rPr>
                <w:color w:val="000000"/>
                <w:sz w:val="20"/>
                <w:szCs w:val="20"/>
              </w:rPr>
              <w:t>МУК «Песоченский КДК»</w:t>
            </w:r>
          </w:p>
        </w:tc>
      </w:tr>
      <w:tr w:rsidR="00221B1E" w:rsidRPr="00713C58" w:rsidTr="00ED4EDE">
        <w:trPr>
          <w:trHeight w:val="133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>МУК «Сретенский КДК»:</w:t>
            </w:r>
          </w:p>
          <w:p w:rsidR="00221B1E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-оборудование аварийного освещения;</w:t>
            </w:r>
          </w:p>
          <w:p w:rsidR="00221B1E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-установка противопожарной двери</w:t>
            </w:r>
          </w:p>
          <w:p w:rsidR="00221B1E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-выполнение плана эвакуации;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-выполнение расчета категории помещений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1462B0">
              <w:rPr>
                <w:color w:val="000000"/>
              </w:rPr>
              <w:t>2019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52.7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  <w:r w:rsidRPr="001462B0">
              <w:t>-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1462B0">
              <w:rPr>
                <w:szCs w:val="24"/>
                <w:shd w:val="clear" w:color="auto" w:fill="FFFFFF"/>
                <w:lang w:val="ru-RU"/>
              </w:rPr>
              <w:t>-</w:t>
            </w: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rPr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52.7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46E9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 xml:space="preserve">, </w:t>
            </w:r>
          </w:p>
          <w:p w:rsidR="00221B1E" w:rsidRPr="00546E9D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546E9D">
              <w:rPr>
                <w:color w:val="000000"/>
                <w:sz w:val="20"/>
                <w:szCs w:val="20"/>
              </w:rPr>
              <w:t>МУК «</w:t>
            </w:r>
            <w:r>
              <w:rPr>
                <w:color w:val="000000"/>
                <w:sz w:val="20"/>
                <w:szCs w:val="20"/>
              </w:rPr>
              <w:t>Сретенский</w:t>
            </w:r>
            <w:r w:rsidRPr="00546E9D">
              <w:rPr>
                <w:color w:val="000000"/>
                <w:sz w:val="20"/>
                <w:szCs w:val="20"/>
              </w:rPr>
              <w:t xml:space="preserve"> КДК»</w:t>
            </w:r>
          </w:p>
        </w:tc>
      </w:tr>
      <w:tr w:rsidR="00221B1E" w:rsidRPr="00713C58" w:rsidTr="00ED4EDE">
        <w:trPr>
          <w:trHeight w:val="9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>МУК «Николо-Кормский ЦД»: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-установка противопожарной двери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27.5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27.5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>, МУК «</w:t>
            </w:r>
            <w:proofErr w:type="spellStart"/>
            <w:r>
              <w:rPr>
                <w:color w:val="000000"/>
                <w:sz w:val="20"/>
                <w:szCs w:val="20"/>
              </w:rPr>
              <w:t>Николо-Кормский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ЦД</w:t>
            </w:r>
            <w:r w:rsidRPr="00546E9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21B1E" w:rsidRPr="00713C58" w:rsidTr="00ED4EDE">
        <w:trPr>
          <w:trHeight w:val="9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>МУК «Глебовский ЦД»: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-установка пожарной лестницы со 2-го этажа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1462B0">
              <w:rPr>
                <w:color w:val="000000"/>
              </w:rPr>
              <w:t>2019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190.0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190.0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 xml:space="preserve">, </w:t>
            </w:r>
          </w:p>
          <w:p w:rsidR="00221B1E" w:rsidRPr="00546E9D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546E9D">
              <w:rPr>
                <w:color w:val="000000"/>
                <w:sz w:val="20"/>
                <w:szCs w:val="20"/>
              </w:rPr>
              <w:t>МУК «</w:t>
            </w:r>
            <w:r>
              <w:rPr>
                <w:color w:val="000000"/>
                <w:sz w:val="20"/>
                <w:szCs w:val="20"/>
              </w:rPr>
              <w:t>Глебовский ЦД</w:t>
            </w:r>
            <w:r w:rsidRPr="00546E9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21B1E" w:rsidRPr="00713C58" w:rsidTr="00ED4EDE">
        <w:trPr>
          <w:trHeight w:val="8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>МУК «Ермаковский ЦД»:</w:t>
            </w:r>
          </w:p>
          <w:p w:rsidR="00221B1E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-выполнение проверки противопожарных кранов;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-выполнение плана эвакуации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 xml:space="preserve">, </w:t>
            </w:r>
          </w:p>
          <w:p w:rsidR="00221B1E" w:rsidRPr="00546E9D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546E9D">
              <w:rPr>
                <w:color w:val="000000"/>
                <w:sz w:val="20"/>
                <w:szCs w:val="20"/>
              </w:rPr>
              <w:t>МУК «Ермаковский ЦД»</w:t>
            </w:r>
          </w:p>
        </w:tc>
      </w:tr>
      <w:tr w:rsidR="00221B1E" w:rsidRPr="00713C58" w:rsidTr="00ED4EDE">
        <w:trPr>
          <w:trHeight w:val="8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>МУК «Судоверфский КДК»: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-замена потолка на </w:t>
            </w:r>
            <w:proofErr w:type="gramStart"/>
            <w:r>
              <w:rPr>
                <w:bCs/>
                <w:szCs w:val="24"/>
                <w:lang w:val="ru-RU"/>
              </w:rPr>
              <w:t>противопожарный</w:t>
            </w:r>
            <w:proofErr w:type="gramEnd"/>
            <w:r>
              <w:rPr>
                <w:bCs/>
                <w:szCs w:val="24"/>
                <w:lang w:val="ru-RU"/>
              </w:rPr>
              <w:t xml:space="preserve">                   в зрительном зале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1462B0">
              <w:rPr>
                <w:color w:val="000000"/>
              </w:rPr>
              <w:t>2019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753.0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753,0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 xml:space="preserve">, </w:t>
            </w:r>
          </w:p>
          <w:p w:rsidR="00221B1E" w:rsidRPr="00546E9D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546E9D">
              <w:rPr>
                <w:color w:val="000000"/>
                <w:sz w:val="20"/>
                <w:szCs w:val="20"/>
              </w:rPr>
              <w:t>МУК «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Судоверрфский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КДК</w:t>
            </w:r>
            <w:r w:rsidRPr="00546E9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21B1E" w:rsidRPr="00713C58" w:rsidTr="00ED4EDE">
        <w:trPr>
          <w:trHeight w:val="8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 xml:space="preserve">МУК «Шашковский ЦД»: 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-приобретение знаков пожарной безопасности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 xml:space="preserve">, </w:t>
            </w:r>
          </w:p>
          <w:p w:rsidR="00221B1E" w:rsidRPr="00546E9D" w:rsidRDefault="00221B1E" w:rsidP="00ED4ED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546E9D">
              <w:rPr>
                <w:color w:val="000000"/>
                <w:sz w:val="20"/>
                <w:szCs w:val="20"/>
              </w:rPr>
              <w:t>МУК «</w:t>
            </w:r>
            <w:r>
              <w:rPr>
                <w:color w:val="000000"/>
                <w:sz w:val="20"/>
                <w:szCs w:val="20"/>
              </w:rPr>
              <w:t>Шашковский ЦД</w:t>
            </w:r>
            <w:r w:rsidRPr="00546E9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21B1E" w:rsidRPr="00713C58" w:rsidTr="00ED4EDE">
        <w:trPr>
          <w:trHeight w:val="133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 w:rsidRPr="001462B0">
              <w:rPr>
                <w:bCs/>
                <w:szCs w:val="24"/>
                <w:lang w:val="ru-RU"/>
              </w:rPr>
              <w:t>МУК «Дюдьковский ЦД»:</w:t>
            </w:r>
          </w:p>
          <w:p w:rsidR="00221B1E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-испытание внутреннего водопровода;</w:t>
            </w:r>
          </w:p>
          <w:p w:rsidR="00221B1E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-приобретение знаков пожарной безопасности;</w:t>
            </w:r>
          </w:p>
          <w:p w:rsidR="00221B1E" w:rsidRPr="001462B0" w:rsidRDefault="00221B1E" w:rsidP="00ED4EDE">
            <w:pPr>
              <w:pStyle w:val="a5"/>
              <w:snapToGri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-выведение сигналов включения насосов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462B0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462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1462B0">
              <w:rPr>
                <w:color w:val="000000"/>
              </w:rPr>
              <w:t>2019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27.0</w:t>
            </w: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  <w:r w:rsidRPr="001462B0">
              <w:t>-</w:t>
            </w: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  <w:p w:rsidR="00221B1E" w:rsidRPr="001462B0" w:rsidRDefault="00221B1E" w:rsidP="00ED4EDE">
            <w:pPr>
              <w:snapToGrid w:val="0"/>
              <w:spacing w:line="276" w:lineRule="auto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1462B0">
              <w:rPr>
                <w:szCs w:val="24"/>
                <w:shd w:val="clear" w:color="auto" w:fill="FFFFFF"/>
                <w:lang w:val="ru-RU"/>
              </w:rPr>
              <w:t>-</w:t>
            </w: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spacing w:line="276" w:lineRule="auto"/>
              <w:rPr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 w:rsidRPr="001462B0">
              <w:rPr>
                <w:lang w:val="ru-RU"/>
              </w:rPr>
              <w:t>27.0</w:t>
            </w: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221B1E" w:rsidRPr="001462B0" w:rsidRDefault="00221B1E" w:rsidP="00ED4EDE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46E9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46E9D">
              <w:rPr>
                <w:color w:val="000000"/>
                <w:sz w:val="20"/>
                <w:szCs w:val="20"/>
              </w:rPr>
              <w:t>УКМиС</w:t>
            </w:r>
            <w:proofErr w:type="spellEnd"/>
            <w:r w:rsidRPr="00546E9D">
              <w:rPr>
                <w:color w:val="000000"/>
                <w:sz w:val="20"/>
                <w:szCs w:val="20"/>
              </w:rPr>
              <w:t xml:space="preserve">, </w:t>
            </w:r>
          </w:p>
          <w:p w:rsidR="00221B1E" w:rsidRPr="00546E9D" w:rsidRDefault="00221B1E" w:rsidP="00ED4EDE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46E9D">
              <w:rPr>
                <w:color w:val="000000"/>
                <w:sz w:val="20"/>
                <w:szCs w:val="20"/>
              </w:rPr>
              <w:t>МУК «Дюдьковский ЦД»</w:t>
            </w:r>
          </w:p>
        </w:tc>
      </w:tr>
      <w:tr w:rsidR="00221B1E" w:rsidRPr="00713C58" w:rsidTr="00ED4EDE">
        <w:trPr>
          <w:trHeight w:val="54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pStyle w:val="a5"/>
              <w:snapToGrid w:val="0"/>
              <w:rPr>
                <w:b/>
                <w:bCs/>
                <w:szCs w:val="24"/>
                <w:lang w:val="ru-RU"/>
              </w:rPr>
            </w:pPr>
            <w:r w:rsidRPr="00546E9D">
              <w:rPr>
                <w:b/>
                <w:bCs/>
                <w:szCs w:val="24"/>
                <w:lang w:val="ru-RU"/>
              </w:rPr>
              <w:t>Всего по  задаче:</w:t>
            </w:r>
          </w:p>
          <w:p w:rsidR="00221B1E" w:rsidRPr="00546E9D" w:rsidRDefault="00221B1E" w:rsidP="00ED4EDE">
            <w:pPr>
              <w:pStyle w:val="a5"/>
              <w:snapToGrid w:val="0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546E9D">
              <w:rPr>
                <w:b/>
                <w:bCs/>
                <w:lang w:val="ru-RU"/>
              </w:rPr>
              <w:t xml:space="preserve">1 </w:t>
            </w:r>
            <w:r>
              <w:rPr>
                <w:b/>
                <w:bCs/>
                <w:lang w:val="ru-RU"/>
              </w:rPr>
              <w:t>200</w:t>
            </w:r>
            <w:r w:rsidRPr="00546E9D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462B0" w:rsidRDefault="00221B1E" w:rsidP="00ED4EDE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1 200.0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C1CD0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21B1E" w:rsidRPr="00546E9D" w:rsidTr="00ED4EDE">
        <w:trPr>
          <w:trHeight w:val="19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46E9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516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both"/>
              <w:rPr>
                <w:color w:val="000000"/>
                <w:sz w:val="20"/>
              </w:rPr>
            </w:pPr>
            <w:r w:rsidRPr="003B3F31">
              <w:rPr>
                <w:b/>
                <w:bCs/>
              </w:rPr>
              <w:t xml:space="preserve">                  Задача 3. «Приобретение оборудования, мебели, инвентаря в муниципальных учреждениях культуры</w:t>
            </w:r>
            <w:r w:rsidRPr="003B3F31">
              <w:rPr>
                <w:b/>
                <w:bCs/>
                <w:color w:val="000000"/>
              </w:rPr>
              <w:t>»</w:t>
            </w:r>
          </w:p>
        </w:tc>
      </w:tr>
      <w:tr w:rsidR="00221B1E" w:rsidRPr="00546E9D" w:rsidTr="00ED4EDE">
        <w:trPr>
          <w:trHeight w:val="6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51BD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51BD8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</w:pPr>
            <w:r w:rsidRPr="003B3F31">
              <w:t>МУК «Судоверфский КДК»:</w:t>
            </w:r>
          </w:p>
          <w:p w:rsidR="00221B1E" w:rsidRDefault="00221B1E" w:rsidP="00ED4EDE">
            <w:pPr>
              <w:snapToGrid w:val="0"/>
            </w:pPr>
            <w:r>
              <w:t>-</w:t>
            </w:r>
            <w:r w:rsidRPr="003B3F31">
              <w:t xml:space="preserve">приобретение мебели </w:t>
            </w:r>
          </w:p>
          <w:p w:rsidR="00221B1E" w:rsidRPr="003B3F31" w:rsidRDefault="00221B1E" w:rsidP="00ED4EDE">
            <w:pPr>
              <w:snapToGrid w:val="0"/>
            </w:pP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B3F31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3B3F31">
              <w:rPr>
                <w:color w:val="000000"/>
              </w:rPr>
              <w:t>1</w:t>
            </w:r>
          </w:p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C2657B">
              <w:rPr>
                <w:szCs w:val="24"/>
                <w:lang w:val="ru-RU"/>
              </w:rPr>
              <w:t>503.7</w:t>
            </w:r>
          </w:p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</w:pPr>
            <w:r w:rsidRPr="00C2657B">
              <w:t>332.2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spacing w:line="276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135.7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C2657B">
              <w:rPr>
                <w:szCs w:val="24"/>
                <w:shd w:val="clear" w:color="auto" w:fill="FFFFFF"/>
                <w:lang w:val="ru-RU"/>
              </w:rPr>
              <w:t>35.8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1310BD" w:rsidRDefault="00221B1E" w:rsidP="00ED4EDE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proofErr w:type="spellStart"/>
            <w:r w:rsidRPr="003B3F31">
              <w:rPr>
                <w:color w:val="000000"/>
                <w:sz w:val="20"/>
              </w:rPr>
              <w:t>УКМиС</w:t>
            </w:r>
            <w:proofErr w:type="spellEnd"/>
            <w:r w:rsidRPr="003B3F31">
              <w:rPr>
                <w:color w:val="000000"/>
                <w:sz w:val="20"/>
              </w:rPr>
              <w:t xml:space="preserve">, </w:t>
            </w:r>
          </w:p>
          <w:p w:rsidR="00221B1E" w:rsidRPr="003B3F31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r w:rsidRPr="003B3F31">
              <w:rPr>
                <w:color w:val="000000"/>
                <w:sz w:val="20"/>
              </w:rPr>
              <w:t>МУК «Судоверфский КДК»</w:t>
            </w:r>
          </w:p>
        </w:tc>
      </w:tr>
      <w:tr w:rsidR="00221B1E" w:rsidRPr="00546E9D" w:rsidTr="00ED4EDE">
        <w:trPr>
          <w:trHeight w:val="6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51BD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51BD8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</w:pPr>
            <w:r w:rsidRPr="003B3F31">
              <w:t>МУК «Судоверфский КДК»:</w:t>
            </w:r>
          </w:p>
          <w:p w:rsidR="00221B1E" w:rsidRPr="003B3F31" w:rsidRDefault="00221B1E" w:rsidP="00ED4EDE">
            <w:pPr>
              <w:snapToGrid w:val="0"/>
              <w:rPr>
                <w:bCs/>
              </w:rPr>
            </w:pPr>
            <w:r>
              <w:t>-приобретение штор и стендов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B3F31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B3F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3B3F31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Cs/>
                <w:lang w:val="ru-RU"/>
              </w:rPr>
            </w:pPr>
            <w:r w:rsidRPr="00C2657B">
              <w:rPr>
                <w:bCs/>
                <w:lang w:val="ru-RU"/>
              </w:rPr>
              <w:t>16.2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2657B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2657B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Cs/>
                <w:lang w:val="ru-RU"/>
              </w:rPr>
            </w:pPr>
            <w:r w:rsidRPr="00C2657B">
              <w:rPr>
                <w:bCs/>
                <w:lang w:val="ru-RU"/>
              </w:rPr>
              <w:t>16.2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3F31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proofErr w:type="spellStart"/>
            <w:r w:rsidRPr="003B3F31">
              <w:rPr>
                <w:color w:val="000000"/>
                <w:sz w:val="20"/>
              </w:rPr>
              <w:t>УКМиС</w:t>
            </w:r>
            <w:proofErr w:type="spellEnd"/>
            <w:r w:rsidRPr="003B3F31">
              <w:rPr>
                <w:color w:val="000000"/>
                <w:sz w:val="20"/>
              </w:rPr>
              <w:t xml:space="preserve">, </w:t>
            </w:r>
          </w:p>
          <w:p w:rsidR="00221B1E" w:rsidRPr="003B3F31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r w:rsidRPr="003B3F31">
              <w:rPr>
                <w:color w:val="000000"/>
                <w:sz w:val="20"/>
              </w:rPr>
              <w:t>МУК «Судоверфский КДК»</w:t>
            </w:r>
          </w:p>
        </w:tc>
      </w:tr>
      <w:tr w:rsidR="00221B1E" w:rsidRPr="00546E9D" w:rsidTr="00ED4EDE">
        <w:trPr>
          <w:trHeight w:val="6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B51BD8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</w:pPr>
            <w:r>
              <w:t>МУК «Ермаковский ЦД»:</w:t>
            </w:r>
          </w:p>
          <w:p w:rsidR="00221B1E" w:rsidRDefault="00221B1E" w:rsidP="00ED4EDE">
            <w:pPr>
              <w:snapToGrid w:val="0"/>
            </w:pPr>
            <w:r>
              <w:t>-приобретение мебели и оборудования</w:t>
            </w:r>
          </w:p>
          <w:p w:rsidR="00221B1E" w:rsidRPr="003B3F31" w:rsidRDefault="00221B1E" w:rsidP="00ED4EDE">
            <w:pPr>
              <w:snapToGrid w:val="0"/>
            </w:pPr>
            <w:r>
              <w:t>для библиотеки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B3F31">
              <w:rPr>
                <w:color w:val="000000"/>
                <w:sz w:val="18"/>
                <w:szCs w:val="18"/>
              </w:rPr>
              <w:t>Количество зданий (единица)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B3F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3B3F31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Cs/>
                <w:lang w:val="ru-RU"/>
              </w:rPr>
            </w:pPr>
            <w:r w:rsidRPr="00C2657B">
              <w:rPr>
                <w:bCs/>
                <w:lang w:val="ru-RU"/>
              </w:rPr>
              <w:t>312.3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2657B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2657B">
              <w:rPr>
                <w:bCs/>
                <w:sz w:val="26"/>
                <w:szCs w:val="26"/>
              </w:rPr>
              <w:t>312.3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Cs/>
                <w:lang w:val="ru-RU"/>
              </w:rPr>
            </w:pPr>
            <w:r w:rsidRPr="00C2657B">
              <w:rPr>
                <w:bCs/>
                <w:lang w:val="ru-RU"/>
              </w:rPr>
              <w:t>-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3F31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proofErr w:type="spellStart"/>
            <w:r w:rsidRPr="003B3F31">
              <w:rPr>
                <w:color w:val="000000"/>
                <w:sz w:val="20"/>
              </w:rPr>
              <w:t>УКМиС</w:t>
            </w:r>
            <w:proofErr w:type="spellEnd"/>
            <w:r w:rsidRPr="003B3F31">
              <w:rPr>
                <w:color w:val="000000"/>
                <w:sz w:val="20"/>
              </w:rPr>
              <w:t xml:space="preserve">, </w:t>
            </w:r>
          </w:p>
          <w:p w:rsidR="00221B1E" w:rsidRPr="003B3F31" w:rsidRDefault="00221B1E" w:rsidP="00ED4ED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r w:rsidRPr="003B3F31">
              <w:rPr>
                <w:color w:val="000000"/>
                <w:sz w:val="20"/>
              </w:rPr>
              <w:t>МУК «</w:t>
            </w:r>
            <w:r>
              <w:rPr>
                <w:color w:val="000000"/>
                <w:sz w:val="20"/>
              </w:rPr>
              <w:t>Ермаковский ЦД</w:t>
            </w:r>
            <w:r w:rsidRPr="003B3F31">
              <w:rPr>
                <w:color w:val="000000"/>
                <w:sz w:val="20"/>
              </w:rPr>
              <w:t>»</w:t>
            </w:r>
          </w:p>
        </w:tc>
      </w:tr>
      <w:tr w:rsidR="00221B1E" w:rsidRPr="00546E9D" w:rsidTr="00ED4EDE">
        <w:trPr>
          <w:trHeight w:val="6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E126BC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pStyle w:val="a5"/>
              <w:snapToGrid w:val="0"/>
              <w:rPr>
                <w:b/>
                <w:bCs/>
                <w:szCs w:val="24"/>
                <w:lang w:val="ru-RU"/>
              </w:rPr>
            </w:pPr>
            <w:r w:rsidRPr="003B3F31">
              <w:rPr>
                <w:b/>
                <w:bCs/>
                <w:szCs w:val="24"/>
                <w:lang w:val="ru-RU"/>
              </w:rPr>
              <w:t>Всего по  задаче: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832</w:t>
            </w:r>
            <w:r w:rsidRPr="00C2657B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2657B">
              <w:rPr>
                <w:b/>
                <w:bCs/>
              </w:rPr>
              <w:t>332.2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448.0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C2657B">
              <w:rPr>
                <w:b/>
                <w:bCs/>
                <w:lang w:val="ru-RU"/>
              </w:rPr>
              <w:t>52.0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3F31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21B1E" w:rsidRPr="00713C58" w:rsidTr="00ED4EDE">
        <w:trPr>
          <w:trHeight w:val="39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546E9D" w:rsidRDefault="00221B1E" w:rsidP="00ED4EDE">
            <w:pPr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pStyle w:val="a5"/>
              <w:snapToGrid w:val="0"/>
              <w:rPr>
                <w:b/>
                <w:bCs/>
                <w:szCs w:val="24"/>
                <w:lang w:val="ru-RU"/>
              </w:rPr>
            </w:pPr>
            <w:r w:rsidRPr="003B3F31">
              <w:rPr>
                <w:b/>
                <w:bCs/>
                <w:color w:val="000000"/>
                <w:lang w:val="ru-RU"/>
              </w:rPr>
              <w:t>ИТОГО по мероприятиям: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C2657B">
              <w:rPr>
                <w:b/>
                <w:bCs/>
                <w:szCs w:val="24"/>
                <w:lang w:val="ru-RU"/>
              </w:rPr>
              <w:t>7 346.5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2657B">
              <w:rPr>
                <w:b/>
                <w:bCs/>
              </w:rPr>
              <w:t>332.2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2657B">
              <w:rPr>
                <w:b/>
                <w:bCs/>
              </w:rPr>
              <w:t>4582.6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C2657B" w:rsidRDefault="00221B1E" w:rsidP="00ED4ED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C2657B">
              <w:rPr>
                <w:b/>
                <w:bCs/>
                <w:szCs w:val="24"/>
                <w:lang w:val="ru-RU"/>
              </w:rPr>
              <w:t>2431.7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B1E" w:rsidRPr="009E7343" w:rsidRDefault="00221B1E" w:rsidP="00ED4EDE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B1E" w:rsidRPr="003B3F31" w:rsidRDefault="00221B1E" w:rsidP="00ED4EDE">
            <w:pPr>
              <w:snapToGrid w:val="0"/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</w:tbl>
    <w:p w:rsidR="00221B1E" w:rsidRDefault="00221B1E" w:rsidP="00221B1E">
      <w:pPr>
        <w:jc w:val="right"/>
      </w:pPr>
    </w:p>
    <w:p w:rsidR="00221B1E" w:rsidRDefault="00221B1E" w:rsidP="00221B1E">
      <w:pPr>
        <w:suppressAutoHyphens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по культуре, </w:t>
      </w:r>
    </w:p>
    <w:p w:rsidR="00221B1E" w:rsidRDefault="00221B1E" w:rsidP="00221B1E">
      <w:pPr>
        <w:suppressAutoHyphens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молодежи и спорту администрации </w:t>
      </w:r>
    </w:p>
    <w:p w:rsidR="00221B1E" w:rsidRDefault="00221B1E" w:rsidP="00221B1E">
      <w:pPr>
        <w:suppressAutoHyphens w:val="0"/>
        <w:autoSpaceDE w:val="0"/>
        <w:jc w:val="both"/>
      </w:pPr>
      <w:r>
        <w:rPr>
          <w:sz w:val="26"/>
          <w:szCs w:val="26"/>
        </w:rPr>
        <w:t>Рыбинского муниципального района                                                                                                                                В.В. Пантелеев</w:t>
      </w:r>
    </w:p>
    <w:p w:rsidR="00221B1E" w:rsidRDefault="00221B1E" w:rsidP="00221B1E">
      <w:pPr>
        <w:jc w:val="right"/>
      </w:pPr>
    </w:p>
    <w:p w:rsidR="00221B1E" w:rsidRDefault="00221B1E" w:rsidP="00221B1E">
      <w:pPr>
        <w:jc w:val="right"/>
      </w:pPr>
    </w:p>
    <w:p w:rsidR="00221B1E" w:rsidRDefault="00221B1E" w:rsidP="00221B1E">
      <w:pPr>
        <w:jc w:val="right"/>
      </w:pPr>
    </w:p>
    <w:p w:rsidR="00221B1E" w:rsidRDefault="00221B1E" w:rsidP="00221B1E">
      <w:pPr>
        <w:jc w:val="right"/>
      </w:pPr>
    </w:p>
    <w:p w:rsidR="00EF5BDF" w:rsidRPr="00221B1E" w:rsidRDefault="00EF5BDF"/>
    <w:sectPr w:rsidR="00EF5BDF" w:rsidRPr="00221B1E" w:rsidSect="00221B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7"/>
    <w:rsid w:val="00221B1E"/>
    <w:rsid w:val="003370E7"/>
    <w:rsid w:val="0053079E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B1E"/>
    <w:pPr>
      <w:spacing w:after="120"/>
    </w:pPr>
  </w:style>
  <w:style w:type="character" w:customStyle="1" w:styleId="a4">
    <w:name w:val="Основной текст Знак"/>
    <w:basedOn w:val="a0"/>
    <w:link w:val="a3"/>
    <w:rsid w:val="00221B1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221B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221B1E"/>
    <w:pPr>
      <w:suppressLineNumbers/>
    </w:pPr>
    <w:rPr>
      <w:szCs w:val="20"/>
      <w:lang w:val="en-US"/>
    </w:rPr>
  </w:style>
  <w:style w:type="paragraph" w:customStyle="1" w:styleId="TableContents">
    <w:name w:val="Table Contents"/>
    <w:basedOn w:val="a"/>
    <w:rsid w:val="00221B1E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30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9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B1E"/>
    <w:pPr>
      <w:spacing w:after="120"/>
    </w:pPr>
  </w:style>
  <w:style w:type="character" w:customStyle="1" w:styleId="a4">
    <w:name w:val="Основной текст Знак"/>
    <w:basedOn w:val="a0"/>
    <w:link w:val="a3"/>
    <w:rsid w:val="00221B1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221B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221B1E"/>
    <w:pPr>
      <w:suppressLineNumbers/>
    </w:pPr>
    <w:rPr>
      <w:szCs w:val="20"/>
      <w:lang w:val="en-US"/>
    </w:rPr>
  </w:style>
  <w:style w:type="paragraph" w:customStyle="1" w:styleId="TableContents">
    <w:name w:val="Table Contents"/>
    <w:basedOn w:val="a"/>
    <w:rsid w:val="00221B1E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30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9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Загаданова Любовь Юрьевна</dc:creator>
  <cp:lastModifiedBy>Закупки</cp:lastModifiedBy>
  <cp:revision>2</cp:revision>
  <dcterms:created xsi:type="dcterms:W3CDTF">2019-09-19T08:55:00Z</dcterms:created>
  <dcterms:modified xsi:type="dcterms:W3CDTF">2019-09-19T08:55:00Z</dcterms:modified>
</cp:coreProperties>
</file>